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F8A9" w14:textId="77777777" w:rsidR="004F23A2" w:rsidRPr="000F5989" w:rsidRDefault="000F5989" w:rsidP="000F59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989">
        <w:rPr>
          <w:rFonts w:ascii="Times New Roman" w:hAnsi="Times New Roman" w:cs="Times New Roman"/>
          <w:b/>
          <w:bCs/>
          <w:sz w:val="24"/>
          <w:szCs w:val="24"/>
        </w:rPr>
        <w:t>О Т Ч Ё Т</w:t>
      </w:r>
    </w:p>
    <w:p w14:paraId="0E9259EB" w14:textId="77777777" w:rsidR="000F5989" w:rsidRPr="008959BE" w:rsidRDefault="000F5989" w:rsidP="000F59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9BE"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Контрольно-счетного органа муниципального образования «</w:t>
      </w:r>
      <w:proofErr w:type="spellStart"/>
      <w:r w:rsidRPr="008959BE">
        <w:rPr>
          <w:rFonts w:ascii="Times New Roman" w:hAnsi="Times New Roman" w:cs="Times New Roman"/>
          <w:b/>
          <w:bCs/>
          <w:sz w:val="28"/>
          <w:szCs w:val="28"/>
        </w:rPr>
        <w:t>Граховский</w:t>
      </w:r>
      <w:proofErr w:type="spellEnd"/>
      <w:r w:rsidRPr="008959BE">
        <w:rPr>
          <w:rFonts w:ascii="Times New Roman" w:hAnsi="Times New Roman" w:cs="Times New Roman"/>
          <w:b/>
          <w:bCs/>
          <w:sz w:val="28"/>
          <w:szCs w:val="28"/>
        </w:rPr>
        <w:t xml:space="preserve"> район» за 2021 год</w:t>
      </w:r>
    </w:p>
    <w:p w14:paraId="1F903CC7" w14:textId="77777777" w:rsidR="000F5989" w:rsidRPr="000F5989" w:rsidRDefault="000F5989" w:rsidP="000F59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85ECE" w14:textId="7909EE22" w:rsidR="000F5989" w:rsidRDefault="000F5989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Отч</w:t>
      </w:r>
      <w:r w:rsidR="008959B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подготовлен на основании требований Федерального закона от 07.02.2011г. № 6-ФЗ «Об общих принципах организации и деятельности </w:t>
      </w:r>
      <w:r w:rsidR="008959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онтрольно-счетных органов субъектов Российской Федерации и муниципальных образований» (далее – Федеральный закон № 6-ФЗ), Положения о </w:t>
      </w:r>
      <w:r w:rsidR="008959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онтрольно-счетном органе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22.12.2021г. № 19/81 (далее – Положение о Контрольно-счетном органе).</w:t>
      </w:r>
    </w:p>
    <w:p w14:paraId="53D9EDBC" w14:textId="382E6AAB" w:rsidR="000F5989" w:rsidRDefault="000F5989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Ко</w:t>
      </w:r>
      <w:r w:rsidR="00D243D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трольно-счетный орган, КСО</w:t>
      </w:r>
      <w:r w:rsidR="00D243D9">
        <w:rPr>
          <w:rFonts w:ascii="Times New Roman" w:hAnsi="Times New Roman" w:cs="Times New Roman"/>
          <w:sz w:val="24"/>
          <w:szCs w:val="24"/>
        </w:rPr>
        <w:t xml:space="preserve">) является образованным Советом депутатов муниципального образования «Муниципальный округ </w:t>
      </w:r>
      <w:proofErr w:type="spellStart"/>
      <w:r w:rsidR="00D243D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243D9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959BE">
        <w:rPr>
          <w:rFonts w:ascii="Times New Roman" w:hAnsi="Times New Roman" w:cs="Times New Roman"/>
          <w:sz w:val="24"/>
          <w:szCs w:val="24"/>
        </w:rPr>
        <w:t>У</w:t>
      </w:r>
      <w:r w:rsidR="00D243D9">
        <w:rPr>
          <w:rFonts w:ascii="Times New Roman" w:hAnsi="Times New Roman" w:cs="Times New Roman"/>
          <w:sz w:val="24"/>
          <w:szCs w:val="24"/>
        </w:rPr>
        <w:t xml:space="preserve">дмуртской Республики» (далее – Совет депутатов муниципального округа) постоянно действующим органом внешнего муниципального финансового контроля и подотчетен Совету депутатов муниципального округа. </w:t>
      </w:r>
    </w:p>
    <w:p w14:paraId="6A822A86" w14:textId="77777777" w:rsidR="00D243D9" w:rsidRDefault="00D243D9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является муниципальным казенным учреждением, обладает правами юридического лица.</w:t>
      </w:r>
    </w:p>
    <w:p w14:paraId="1EA63FBB" w14:textId="77777777" w:rsidR="00D243D9" w:rsidRDefault="00D243D9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Штатная численность КСО составляет </w:t>
      </w:r>
      <w:r w:rsidRPr="005D65D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единица. </w:t>
      </w:r>
    </w:p>
    <w:p w14:paraId="6AE7B5BC" w14:textId="77777777" w:rsidR="00D243D9" w:rsidRDefault="00D243D9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Полномочия Контрольно-счетного органа определены Федеральным законом № 6-ФЗ,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Положением о Контрольно-счетном органе, Регламентом КСО.</w:t>
      </w:r>
    </w:p>
    <w:p w14:paraId="5633CE1A" w14:textId="71B77BE9" w:rsidR="00D243D9" w:rsidRDefault="00D243D9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осуществляет свою деятельность на основе Конституции Российской Федерации 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РФ, Федеральным законом от 07.02.2011г. № 6-ФЗ «Об общих принципах организации и деятельности </w:t>
      </w:r>
      <w:r w:rsidR="008959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</w:t>
      </w:r>
      <w:r w:rsidR="00A74452">
        <w:rPr>
          <w:rFonts w:ascii="Times New Roman" w:hAnsi="Times New Roman" w:cs="Times New Roman"/>
          <w:sz w:val="24"/>
          <w:szCs w:val="24"/>
        </w:rPr>
        <w:t xml:space="preserve">законами Удмуртской Республики, Уставом муниципального образования, Положением о КСО, Стандартами внешнего муниципального финансового контроля, другими нормативными правовыми актами органов местного самоуправления МО «Муниципальный округ </w:t>
      </w:r>
      <w:proofErr w:type="spellStart"/>
      <w:r w:rsidR="00A74452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A74452">
        <w:rPr>
          <w:rFonts w:ascii="Times New Roman" w:hAnsi="Times New Roman" w:cs="Times New Roman"/>
          <w:sz w:val="24"/>
          <w:szCs w:val="24"/>
        </w:rPr>
        <w:t xml:space="preserve"> район У</w:t>
      </w:r>
      <w:r w:rsidR="008959BE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A74452">
        <w:rPr>
          <w:rFonts w:ascii="Times New Roman" w:hAnsi="Times New Roman" w:cs="Times New Roman"/>
          <w:sz w:val="24"/>
          <w:szCs w:val="24"/>
        </w:rPr>
        <w:t>Р</w:t>
      </w:r>
      <w:r w:rsidR="008959BE">
        <w:rPr>
          <w:rFonts w:ascii="Times New Roman" w:hAnsi="Times New Roman" w:cs="Times New Roman"/>
          <w:sz w:val="24"/>
          <w:szCs w:val="24"/>
        </w:rPr>
        <w:t>еспублики</w:t>
      </w:r>
      <w:r w:rsidR="00A74452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C76AF5D" w14:textId="77777777" w:rsidR="00A74452" w:rsidRDefault="00A74452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Контрольно-счетного органа осуществлялась в соответствии с утвержденным Планом работы на 2021 год. </w:t>
      </w:r>
    </w:p>
    <w:p w14:paraId="10323630" w14:textId="77777777" w:rsidR="00A74452" w:rsidRDefault="00A74452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Внешний муниципальный финансовый контроль осуществляется Контрольно-счетным органом в форме контрольно-ревизионных и экспертно-аналитических мероприятий. </w:t>
      </w:r>
    </w:p>
    <w:p w14:paraId="71559A23" w14:textId="77777777" w:rsidR="00A74452" w:rsidRDefault="00A74452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73496" w14:textId="77777777" w:rsidR="00A74452" w:rsidRPr="00D93D80" w:rsidRDefault="00A74452" w:rsidP="000F59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D80">
        <w:rPr>
          <w:rFonts w:ascii="Times New Roman" w:hAnsi="Times New Roman" w:cs="Times New Roman"/>
          <w:b/>
          <w:bCs/>
          <w:sz w:val="24"/>
          <w:szCs w:val="24"/>
        </w:rPr>
        <w:t xml:space="preserve">За отчетный период Контрольно-счетным органом проведено 17 контрольных мероприятий, в том числе 16 – контрольно-ревизионных и 1 – экспертно-аналитическое мероприятие. Плановых ревизий и проверок – 14, внеплановых проверок – 3. </w:t>
      </w:r>
    </w:p>
    <w:p w14:paraId="39A5343A" w14:textId="77777777" w:rsidR="005026A4" w:rsidRDefault="00A74452" w:rsidP="000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7952B5" w14:textId="7F0C3C71" w:rsidR="00A74452" w:rsidRPr="005026A4" w:rsidRDefault="005026A4" w:rsidP="000F59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4452" w:rsidRPr="005026A4">
        <w:rPr>
          <w:rFonts w:ascii="Times New Roman" w:hAnsi="Times New Roman" w:cs="Times New Roman"/>
          <w:b/>
          <w:bCs/>
          <w:sz w:val="24"/>
          <w:szCs w:val="24"/>
        </w:rPr>
        <w:t xml:space="preserve">В 2021 году </w:t>
      </w:r>
      <w:r w:rsidR="002270AF" w:rsidRPr="005026A4">
        <w:rPr>
          <w:rFonts w:ascii="Times New Roman" w:hAnsi="Times New Roman" w:cs="Times New Roman"/>
          <w:b/>
          <w:bCs/>
          <w:sz w:val="24"/>
          <w:szCs w:val="24"/>
        </w:rPr>
        <w:t>проведены следующие ревизии и проверки:</w:t>
      </w:r>
    </w:p>
    <w:p w14:paraId="3866B91B" w14:textId="77777777" w:rsidR="002270AF" w:rsidRPr="002270AF" w:rsidRDefault="002270AF" w:rsidP="000F59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70AF">
        <w:rPr>
          <w:rFonts w:ascii="Times New Roman" w:hAnsi="Times New Roman" w:cs="Times New Roman"/>
          <w:b/>
          <w:bCs/>
          <w:sz w:val="24"/>
          <w:szCs w:val="24"/>
        </w:rPr>
        <w:t>Плановые:</w:t>
      </w:r>
    </w:p>
    <w:p w14:paraId="57D801FF" w14:textId="781F3EF8" w:rsidR="002270AF" w:rsidRPr="00C37D53" w:rsidRDefault="00C37D53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0AF" w:rsidRPr="00C37D53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proofErr w:type="spellStart"/>
      <w:r w:rsidR="002270AF" w:rsidRPr="00C37D53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2270AF" w:rsidRPr="00C37D53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="002270AF" w:rsidRPr="003B79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70AF" w:rsidRPr="00C37D53">
        <w:rPr>
          <w:rFonts w:ascii="Times New Roman" w:hAnsi="Times New Roman" w:cs="Times New Roman"/>
          <w:sz w:val="24"/>
          <w:szCs w:val="24"/>
        </w:rPr>
        <w:t xml:space="preserve"> сельских поселений за 2020 год.</w:t>
      </w:r>
    </w:p>
    <w:p w14:paraId="14D16E87" w14:textId="61BFA5CE" w:rsidR="002270AF" w:rsidRPr="00C37D53" w:rsidRDefault="00C37D53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0AF" w:rsidRPr="00C37D53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муниципального образования «</w:t>
      </w:r>
      <w:proofErr w:type="spellStart"/>
      <w:r w:rsidR="002270AF" w:rsidRPr="00C37D53">
        <w:rPr>
          <w:rFonts w:ascii="Times New Roman" w:hAnsi="Times New Roman" w:cs="Times New Roman"/>
          <w:sz w:val="24"/>
          <w:szCs w:val="24"/>
        </w:rPr>
        <w:t>Порымозаречное</w:t>
      </w:r>
      <w:proofErr w:type="spellEnd"/>
      <w:r w:rsidR="002270AF" w:rsidRPr="00C37D53">
        <w:rPr>
          <w:rFonts w:ascii="Times New Roman" w:hAnsi="Times New Roman" w:cs="Times New Roman"/>
          <w:sz w:val="24"/>
          <w:szCs w:val="24"/>
        </w:rPr>
        <w:t>» за 2020 год.</w:t>
      </w:r>
    </w:p>
    <w:p w14:paraId="7C141091" w14:textId="1048B777" w:rsidR="00C37D53" w:rsidRDefault="00C37D53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D53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МАУК «Художественно-этнографический комплекс «Сказочная резиденция Бабы Яги» муниципального образования «</w:t>
      </w:r>
      <w:proofErr w:type="spellStart"/>
      <w:r w:rsidRPr="00C37D53">
        <w:rPr>
          <w:rFonts w:ascii="Times New Roman" w:hAnsi="Times New Roman" w:cs="Times New Roman"/>
          <w:sz w:val="24"/>
          <w:szCs w:val="24"/>
        </w:rPr>
        <w:t>Котловское</w:t>
      </w:r>
      <w:proofErr w:type="spellEnd"/>
      <w:r w:rsidRPr="00C37D53">
        <w:rPr>
          <w:rFonts w:ascii="Times New Roman" w:hAnsi="Times New Roman" w:cs="Times New Roman"/>
          <w:sz w:val="24"/>
          <w:szCs w:val="24"/>
        </w:rPr>
        <w:t>» за 2020 год.</w:t>
      </w:r>
    </w:p>
    <w:p w14:paraId="1CE0CE54" w14:textId="0CC0CC5C" w:rsidR="00C37D53" w:rsidRDefault="00C37D53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Ревизия финансово-хозяйственной деятельности муниципального казенного учреждения «Молодежный Центр «Меркурий»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2020 год. </w:t>
      </w:r>
    </w:p>
    <w:p w14:paraId="61242A1E" w14:textId="77777777" w:rsidR="00C37D53" w:rsidRDefault="00C37D53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Проверка выполнения муниципального задания на оказание муниципальных услуг (работ) 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 Отдела культуры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2020 год.</w:t>
      </w:r>
    </w:p>
    <w:p w14:paraId="76350E61" w14:textId="77777777" w:rsidR="006452CC" w:rsidRDefault="00C37D53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6.</w:t>
      </w:r>
      <w:r>
        <w:rPr>
          <w:rFonts w:ascii="Times New Roman" w:hAnsi="Times New Roman" w:cs="Times New Roman"/>
          <w:sz w:val="24"/>
          <w:szCs w:val="24"/>
        </w:rPr>
        <w:t xml:space="preserve"> Экспертиза проекта решения о бюджете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</w:t>
      </w:r>
      <w:r w:rsidR="006452CC">
        <w:rPr>
          <w:rFonts w:ascii="Times New Roman" w:hAnsi="Times New Roman" w:cs="Times New Roman"/>
          <w:sz w:val="24"/>
          <w:szCs w:val="24"/>
        </w:rPr>
        <w:t>2022 год и на плановый период 2023 и 2024 годов.</w:t>
      </w:r>
    </w:p>
    <w:p w14:paraId="3F4B5CB9" w14:textId="77777777" w:rsidR="006452CC" w:rsidRDefault="006452CC" w:rsidP="00C37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500454" w14:textId="77777777" w:rsidR="006452CC" w:rsidRPr="007D4F07" w:rsidRDefault="006452CC" w:rsidP="00C37D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4F07">
        <w:rPr>
          <w:rFonts w:ascii="Times New Roman" w:hAnsi="Times New Roman" w:cs="Times New Roman"/>
          <w:b/>
          <w:bCs/>
          <w:sz w:val="24"/>
          <w:szCs w:val="24"/>
        </w:rPr>
        <w:t>Внеплановые проверки:</w:t>
      </w:r>
    </w:p>
    <w:p w14:paraId="65996FBA" w14:textId="34B36CB7" w:rsidR="006452CC" w:rsidRP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7006B">
        <w:rPr>
          <w:rFonts w:ascii="Times New Roman" w:hAnsi="Times New Roman" w:cs="Times New Roman"/>
          <w:sz w:val="24"/>
          <w:szCs w:val="24"/>
        </w:rPr>
        <w:t xml:space="preserve"> </w:t>
      </w:r>
      <w:r w:rsidR="006452CC" w:rsidRPr="007D4F07">
        <w:rPr>
          <w:rFonts w:ascii="Times New Roman" w:hAnsi="Times New Roman" w:cs="Times New Roman"/>
          <w:sz w:val="24"/>
          <w:szCs w:val="24"/>
        </w:rPr>
        <w:t>Проверка отдельных вопросов финансово-хозяйственной деятельности ООО «Конный племзавод «</w:t>
      </w:r>
      <w:proofErr w:type="spellStart"/>
      <w:r w:rsidR="006452CC" w:rsidRPr="007D4F0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452CC" w:rsidRPr="007D4F07">
        <w:rPr>
          <w:rFonts w:ascii="Times New Roman" w:hAnsi="Times New Roman" w:cs="Times New Roman"/>
          <w:sz w:val="24"/>
          <w:szCs w:val="24"/>
        </w:rPr>
        <w:t>» за 2 полугодие 2020 года (</w:t>
      </w:r>
      <w:r w:rsidR="006452CC" w:rsidRPr="005D65D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6452CC" w:rsidRPr="007D4F07">
        <w:rPr>
          <w:rFonts w:ascii="Times New Roman" w:hAnsi="Times New Roman" w:cs="Times New Roman"/>
          <w:sz w:val="24"/>
          <w:szCs w:val="24"/>
        </w:rPr>
        <w:t>Справки) – по заданию Пункта полиции «</w:t>
      </w:r>
      <w:proofErr w:type="spellStart"/>
      <w:r w:rsidR="006452CC" w:rsidRPr="007D4F0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452CC" w:rsidRPr="007D4F07">
        <w:rPr>
          <w:rFonts w:ascii="Times New Roman" w:hAnsi="Times New Roman" w:cs="Times New Roman"/>
          <w:sz w:val="24"/>
          <w:szCs w:val="24"/>
        </w:rPr>
        <w:t>» Межмуниципального отдела МВД России «</w:t>
      </w:r>
      <w:proofErr w:type="spellStart"/>
      <w:r w:rsidR="006452CC" w:rsidRPr="007D4F07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6452CC" w:rsidRPr="007D4F07">
        <w:rPr>
          <w:rFonts w:ascii="Times New Roman" w:hAnsi="Times New Roman" w:cs="Times New Roman"/>
          <w:sz w:val="24"/>
          <w:szCs w:val="24"/>
        </w:rPr>
        <w:t>».</w:t>
      </w:r>
    </w:p>
    <w:p w14:paraId="7D72D180" w14:textId="625E6851" w:rsidR="006452CC" w:rsidRP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2.</w:t>
      </w:r>
      <w:r w:rsidR="00C7006B">
        <w:rPr>
          <w:rFonts w:ascii="Times New Roman" w:hAnsi="Times New Roman" w:cs="Times New Roman"/>
          <w:sz w:val="24"/>
          <w:szCs w:val="24"/>
        </w:rPr>
        <w:t xml:space="preserve"> </w:t>
      </w:r>
      <w:r w:rsidR="006452CC" w:rsidRPr="007D4F07">
        <w:rPr>
          <w:rFonts w:ascii="Times New Roman" w:hAnsi="Times New Roman" w:cs="Times New Roman"/>
          <w:sz w:val="24"/>
          <w:szCs w:val="24"/>
        </w:rPr>
        <w:t>Проверка муниципальных контрактов Администрации муниципального образования «</w:t>
      </w:r>
      <w:proofErr w:type="spellStart"/>
      <w:r w:rsidR="006452CC" w:rsidRPr="007D4F0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452CC" w:rsidRPr="007D4F07">
        <w:rPr>
          <w:rFonts w:ascii="Times New Roman" w:hAnsi="Times New Roman" w:cs="Times New Roman"/>
          <w:sz w:val="24"/>
          <w:szCs w:val="24"/>
        </w:rPr>
        <w:t xml:space="preserve"> район» в Реестре заключения контрактов, Реестре контрактов единой информационной системы в сфере закупок за 1 квартал 2021 года.</w:t>
      </w:r>
    </w:p>
    <w:p w14:paraId="2AC75735" w14:textId="77777777" w:rsidR="006452CC" w:rsidRDefault="006452CC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16B85" w14:textId="77777777" w:rsidR="006452CC" w:rsidRDefault="006452CC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006B">
        <w:rPr>
          <w:rFonts w:ascii="Times New Roman" w:hAnsi="Times New Roman" w:cs="Times New Roman"/>
          <w:b/>
          <w:bCs/>
          <w:sz w:val="24"/>
          <w:szCs w:val="24"/>
        </w:rPr>
        <w:t>При внешней проверке годового отчета об исполнении бюджета муниципального образования «</w:t>
      </w:r>
      <w:proofErr w:type="spellStart"/>
      <w:r w:rsidRPr="00C7006B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C7006B">
        <w:rPr>
          <w:rFonts w:ascii="Times New Roman" w:hAnsi="Times New Roman" w:cs="Times New Roman"/>
          <w:b/>
          <w:bCs/>
          <w:sz w:val="24"/>
          <w:szCs w:val="24"/>
        </w:rPr>
        <w:t xml:space="preserve"> район» и 8 сельских поселений за 2020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отчетность составлена с учетом требований статей 264.1, 264.2 Бюджетного кодекса РФ и по формам, предусмотренным Инструкциями № 191н, № 33н, утвержденными приказами Минфина РФ от 28.12.2010г. и 25.03.2011г. соответственно, с отражением в указанных формах полученных доходов, расходов и источников финансирования дефицита бюджета.</w:t>
      </w:r>
    </w:p>
    <w:p w14:paraId="0DD8FC73" w14:textId="5FC28247" w:rsidR="008210DA" w:rsidRDefault="006452CC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Годовая </w:t>
      </w:r>
      <w:r w:rsidR="008210DA">
        <w:rPr>
          <w:rFonts w:ascii="Times New Roman" w:hAnsi="Times New Roman" w:cs="Times New Roman"/>
          <w:sz w:val="24"/>
          <w:szCs w:val="24"/>
        </w:rPr>
        <w:t>бюджетная отчетность за 2020 год позволяет проанализировать финансовое положение и</w:t>
      </w:r>
      <w:r w:rsidR="005026A4">
        <w:rPr>
          <w:rFonts w:ascii="Times New Roman" w:hAnsi="Times New Roman" w:cs="Times New Roman"/>
          <w:sz w:val="24"/>
          <w:szCs w:val="24"/>
        </w:rPr>
        <w:t xml:space="preserve"> </w:t>
      </w:r>
      <w:r w:rsidR="008210DA">
        <w:rPr>
          <w:rFonts w:ascii="Times New Roman" w:hAnsi="Times New Roman" w:cs="Times New Roman"/>
          <w:sz w:val="24"/>
          <w:szCs w:val="24"/>
        </w:rPr>
        <w:t>результаты деятельности муниципального образования «</w:t>
      </w:r>
      <w:proofErr w:type="spellStart"/>
      <w:r w:rsidR="008210DA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210DA">
        <w:rPr>
          <w:rFonts w:ascii="Times New Roman" w:hAnsi="Times New Roman" w:cs="Times New Roman"/>
          <w:sz w:val="24"/>
          <w:szCs w:val="24"/>
        </w:rPr>
        <w:t xml:space="preserve"> район» и сельских поселений, и подтвердить правильность составления представленных форм.</w:t>
      </w:r>
    </w:p>
    <w:p w14:paraId="69F7C5B9" w14:textId="77777777" w:rsidR="008210DA" w:rsidRDefault="008210DA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 расхождений не установлено.</w:t>
      </w:r>
    </w:p>
    <w:p w14:paraId="3C390884" w14:textId="77777777" w:rsidR="008210DA" w:rsidRDefault="008210DA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внешних проверок годовой бюджетной отчетности за 2020 год рассмотрены на сессиях Советов депутатов муниципальных образований.</w:t>
      </w:r>
    </w:p>
    <w:p w14:paraId="278A1A37" w14:textId="77777777" w:rsidR="008210DA" w:rsidRDefault="008210DA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116A4" w14:textId="5FDDE7F1" w:rsidR="007D4F07" w:rsidRDefault="008210DA" w:rsidP="0064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006B">
        <w:rPr>
          <w:rFonts w:ascii="Times New Roman" w:hAnsi="Times New Roman" w:cs="Times New Roman"/>
          <w:b/>
          <w:bCs/>
          <w:sz w:val="24"/>
          <w:szCs w:val="24"/>
        </w:rPr>
        <w:t>При проведении ревизии финансово-хозяйственной деятельности муниципального образования «</w:t>
      </w:r>
      <w:proofErr w:type="spellStart"/>
      <w:r w:rsidRPr="00C7006B">
        <w:rPr>
          <w:rFonts w:ascii="Times New Roman" w:hAnsi="Times New Roman" w:cs="Times New Roman"/>
          <w:b/>
          <w:bCs/>
          <w:sz w:val="24"/>
          <w:szCs w:val="24"/>
        </w:rPr>
        <w:t>Порымозаречное</w:t>
      </w:r>
      <w:proofErr w:type="spellEnd"/>
      <w:r w:rsidRPr="00C7006B">
        <w:rPr>
          <w:rFonts w:ascii="Times New Roman" w:hAnsi="Times New Roman" w:cs="Times New Roman"/>
          <w:b/>
          <w:bCs/>
          <w:sz w:val="24"/>
          <w:szCs w:val="24"/>
        </w:rPr>
        <w:t xml:space="preserve">» за 2020 год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нарушаются:  </w:t>
      </w:r>
    </w:p>
    <w:p w14:paraId="6C50BFB4" w14:textId="5F17F233" w:rsidR="007D4F07" w:rsidRP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07">
        <w:rPr>
          <w:rFonts w:ascii="Times New Roman" w:hAnsi="Times New Roman" w:cs="Times New Roman"/>
          <w:sz w:val="24"/>
          <w:szCs w:val="24"/>
        </w:rPr>
        <w:t>Разделы 2,4 «Порядка составления, утверждения и ведения бюджетных смет казенных учреждений»,</w:t>
      </w:r>
      <w:r w:rsidR="00C7006B">
        <w:rPr>
          <w:rFonts w:ascii="Times New Roman" w:hAnsi="Times New Roman" w:cs="Times New Roman"/>
          <w:sz w:val="24"/>
          <w:szCs w:val="24"/>
        </w:rPr>
        <w:t xml:space="preserve"> </w:t>
      </w:r>
      <w:r w:rsidRPr="007D4F07">
        <w:rPr>
          <w:rFonts w:ascii="Times New Roman" w:hAnsi="Times New Roman" w:cs="Times New Roman"/>
          <w:sz w:val="24"/>
          <w:szCs w:val="24"/>
        </w:rPr>
        <w:t>утвержденного приказом Минфина РФ от 14.02.2018г. № 26н:</w:t>
      </w:r>
    </w:p>
    <w:p w14:paraId="17B7228E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сметы составлены не по форме; расчеты (обоснования) к бюджетным сметам не представлены к проверке;</w:t>
      </w:r>
    </w:p>
    <w:p w14:paraId="4067B6B0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сметы составлены 1 раз в год, следовало дважды в год – плановую и фактическую. </w:t>
      </w:r>
    </w:p>
    <w:p w14:paraId="76FADE4B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Статья 9 п. 2 ФЗ «О бухгалтерском учете» № 402-ФЗ от 06.12.2011г.:</w:t>
      </w:r>
    </w:p>
    <w:p w14:paraId="4A5AF5A9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принимаются к учету недооформленные документы.</w:t>
      </w:r>
    </w:p>
    <w:p w14:paraId="69FD6F2A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 xml:space="preserve"> Пункты 11,46 Инструкции № 157н от 01.12.2010г.:</w:t>
      </w:r>
    </w:p>
    <w:p w14:paraId="7E874DA8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сформированы на бумажных носителях в установленном порядке некоторые регистры бюджетного учета по периодичности;</w:t>
      </w:r>
    </w:p>
    <w:p w14:paraId="013199AE" w14:textId="77777777" w:rsidR="007D4F07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некоторых объектах основных средств не обозначены инвентарные номера. </w:t>
      </w:r>
    </w:p>
    <w:p w14:paraId="5E5FC07E" w14:textId="77777777" w:rsidR="00C7006B" w:rsidRDefault="007D4F07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Пункт 39(б) приказа Минфина РФ от </w:t>
      </w:r>
      <w:r w:rsidR="00C7006B">
        <w:rPr>
          <w:rFonts w:ascii="Times New Roman" w:hAnsi="Times New Roman" w:cs="Times New Roman"/>
          <w:sz w:val="24"/>
          <w:szCs w:val="24"/>
        </w:rPr>
        <w:t>31.12.2016г. № 257н «Об утверждении Федерального Стандарта бухгалтерского учета для организаций государственного сектора «Основные средства»: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071CB" w14:textId="77777777" w:rsidR="00C7006B" w:rsidRDefault="00C7006B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числятся на Балансе основные средства стоимостью до 10,0 тыс. руб.</w:t>
      </w:r>
    </w:p>
    <w:p w14:paraId="5B56173F" w14:textId="77777777" w:rsidR="00C7006B" w:rsidRDefault="00C7006B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Раздел 4 «Сборника о нормативных показателях расхода материалов», введенных в действие письмом Минстроя РФ от 15.02.1994г. № 12-21:</w:t>
      </w:r>
    </w:p>
    <w:p w14:paraId="4CF95C05" w14:textId="77777777" w:rsidR="00C7006B" w:rsidRDefault="00C7006B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списании краски не указывается окрашиваемая площадь, списание производится по фактическому расходу без применения норм. Так, списано краски в июне 2020 года на сумму 11,3 тыс. руб. </w:t>
      </w:r>
    </w:p>
    <w:p w14:paraId="0FC8D119" w14:textId="77777777" w:rsidR="00437A9C" w:rsidRDefault="00C7006B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«Правила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</w:t>
      </w:r>
      <w:r w:rsidR="00437A9C">
        <w:rPr>
          <w:rFonts w:ascii="Times New Roman" w:hAnsi="Times New Roman" w:cs="Times New Roman"/>
          <w:sz w:val="24"/>
          <w:szCs w:val="24"/>
        </w:rPr>
        <w:t>органах местного самоуправления и организациях», утвержденные приказом Министерства культуры Российской Федерации от 31.03.2015г. № 526:</w:t>
      </w:r>
    </w:p>
    <w:p w14:paraId="2BAD2BDA" w14:textId="77777777" w:rsidR="00437A9C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делах не вынесены индексы дел, сроки хранения и др.</w:t>
      </w:r>
    </w:p>
    <w:p w14:paraId="2981092A" w14:textId="77777777" w:rsidR="00437A9C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«Нормы расхода топлива и смазочных материалов на автомобильном транспорте», утвержденные распоряжением Минтранса РФ от 14.03.2008г. № АМ-23р (с изм. от 20.09.2018г. № ИА-159-р):</w:t>
      </w:r>
    </w:p>
    <w:p w14:paraId="4759A9EA" w14:textId="77777777" w:rsidR="00437A9C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списание ГСМ производится сверх установленных норм. Так, в 2020 году излишне списано бензина на сумму 6,1 тыс. руб.</w:t>
      </w:r>
    </w:p>
    <w:p w14:paraId="0FC0C5EA" w14:textId="779C12AC" w:rsidR="00437A9C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Г</w:t>
      </w:r>
      <w:r w:rsidR="002F643A">
        <w:rPr>
          <w:rFonts w:ascii="Times New Roman" w:hAnsi="Times New Roman" w:cs="Times New Roman"/>
          <w:sz w:val="24"/>
          <w:szCs w:val="24"/>
        </w:rPr>
        <w:t xml:space="preserve">оскомстата </w:t>
      </w:r>
      <w:r>
        <w:rPr>
          <w:rFonts w:ascii="Times New Roman" w:hAnsi="Times New Roman" w:cs="Times New Roman"/>
          <w:sz w:val="24"/>
          <w:szCs w:val="24"/>
        </w:rPr>
        <w:t xml:space="preserve">РФ от 28.11.1997г. № 78 п. 2: </w:t>
      </w:r>
    </w:p>
    <w:p w14:paraId="52F1AD7F" w14:textId="77777777" w:rsidR="00437A9C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производится выдача путевых листов более чем на один день. </w:t>
      </w:r>
    </w:p>
    <w:p w14:paraId="53083F13" w14:textId="77777777" w:rsidR="00437A9C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52EDA" w14:textId="77777777" w:rsidR="008F2DB4" w:rsidRDefault="00437A9C" w:rsidP="007D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A91">
        <w:rPr>
          <w:rFonts w:ascii="Times New Roman" w:hAnsi="Times New Roman" w:cs="Times New Roman"/>
          <w:b/>
          <w:bCs/>
          <w:sz w:val="24"/>
          <w:szCs w:val="24"/>
        </w:rPr>
        <w:t xml:space="preserve"> При проведении ревизии финансово-хозяйственной деятельности МАУК «Художественно-этнографический комплекс «Сказочная резиденция Бабы Яги»</w:t>
      </w:r>
      <w:r w:rsidR="008F2DB4" w:rsidRPr="00906A9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8F2DB4" w:rsidRPr="00906A91">
        <w:rPr>
          <w:rFonts w:ascii="Times New Roman" w:hAnsi="Times New Roman" w:cs="Times New Roman"/>
          <w:b/>
          <w:bCs/>
          <w:sz w:val="24"/>
          <w:szCs w:val="24"/>
        </w:rPr>
        <w:t>Котловское</w:t>
      </w:r>
      <w:proofErr w:type="spellEnd"/>
      <w:r w:rsidR="008F2DB4" w:rsidRPr="00906A91">
        <w:rPr>
          <w:rFonts w:ascii="Times New Roman" w:hAnsi="Times New Roman" w:cs="Times New Roman"/>
          <w:b/>
          <w:bCs/>
          <w:sz w:val="24"/>
          <w:szCs w:val="24"/>
        </w:rPr>
        <w:t>» за 2020 год</w:t>
      </w:r>
      <w:r w:rsidR="008F2DB4">
        <w:rPr>
          <w:rFonts w:ascii="Times New Roman" w:hAnsi="Times New Roman" w:cs="Times New Roman"/>
          <w:sz w:val="24"/>
          <w:szCs w:val="24"/>
        </w:rPr>
        <w:t xml:space="preserve"> установлено, что нарушаются:</w:t>
      </w:r>
    </w:p>
    <w:p w14:paraId="0198E65E" w14:textId="08F90792" w:rsidR="008F2DB4" w:rsidRPr="00906A91" w:rsidRDefault="003B7945" w:rsidP="00906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6A91"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B4" w:rsidRPr="00906A91">
        <w:rPr>
          <w:rFonts w:ascii="Times New Roman" w:hAnsi="Times New Roman" w:cs="Times New Roman"/>
          <w:sz w:val="24"/>
          <w:szCs w:val="24"/>
        </w:rPr>
        <w:t>Пункт 2.2 «Порядка составления, утверждения и внесения изменений в План финансово-хозяйственной деятельности муниципального и автономного учреждения», утвержденного постановлением Администрации МО «</w:t>
      </w:r>
      <w:proofErr w:type="spellStart"/>
      <w:r w:rsidR="008F2DB4" w:rsidRPr="00906A91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F2DB4" w:rsidRPr="00906A91">
        <w:rPr>
          <w:rFonts w:ascii="Times New Roman" w:hAnsi="Times New Roman" w:cs="Times New Roman"/>
          <w:sz w:val="24"/>
          <w:szCs w:val="24"/>
        </w:rPr>
        <w:t xml:space="preserve"> район» от 30.12.2019г. № 609:</w:t>
      </w:r>
    </w:p>
    <w:p w14:paraId="69EDFFCB" w14:textId="77777777" w:rsidR="008F2DB4" w:rsidRDefault="008F2DB4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составлены расчеты (обоснования) к Плану ФХД за 2020 год.</w:t>
      </w:r>
    </w:p>
    <w:p w14:paraId="0579639D" w14:textId="7973CA95" w:rsidR="008F2DB4" w:rsidRDefault="008F2DB4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«Порядок составления и утверждения </w:t>
      </w:r>
      <w:r w:rsidR="00CC0B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тчета о результатах деятельности муниципального бюджетного и автономного учреждения и об использовании закрепленного за ним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утвержденный постановлением </w:t>
      </w:r>
      <w:r w:rsidR="00CC0B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30.12.2019г. № 609:</w:t>
      </w:r>
    </w:p>
    <w:p w14:paraId="0209B3AB" w14:textId="77777777" w:rsidR="008F2DB4" w:rsidRDefault="008F2DB4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-отчет о результатах деятельности за 2020 год не составлен.</w:t>
      </w:r>
    </w:p>
    <w:p w14:paraId="7EFB5937" w14:textId="77777777" w:rsidR="00675D42" w:rsidRDefault="008F2DB4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«Порядок определения видов и перечней особо ценного движимого имущества автономного и бюджетного учреждения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утвержденный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09.12.2010г. № 692:</w:t>
      </w:r>
    </w:p>
    <w:p w14:paraId="1202B0C2" w14:textId="77777777" w:rsidR="00675D42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особо ценного движимого имущества учреждения не определен.</w:t>
      </w:r>
    </w:p>
    <w:p w14:paraId="6A54EFFE" w14:textId="77777777" w:rsidR="00675D42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инвентаризации основных средств и материальных запасов выявлены излишки на сумму 11,2 тыс. руб.</w:t>
      </w:r>
    </w:p>
    <w:p w14:paraId="1F184158" w14:textId="77777777" w:rsidR="00675D42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Пункт 46 Инструкции № 157н от 01.12.2010г.:</w:t>
      </w:r>
    </w:p>
    <w:p w14:paraId="2DD93007" w14:textId="77777777" w:rsidR="00675D42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некоторых объектах основных средств не обозначены инвентарные номера. </w:t>
      </w:r>
    </w:p>
    <w:p w14:paraId="002BAD67" w14:textId="77777777" w:rsidR="00675D42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Пункт 39(б) приказа Минфина РФ от 31.12.2016г. № 257н «Об утверждении Федерального Стандарта бухгалтерского учета для организаций государственного сектора «Основные средства»:</w:t>
      </w:r>
    </w:p>
    <w:p w14:paraId="4447B580" w14:textId="77777777" w:rsidR="00675D42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числятся на Балансе основные средства стоимостью до 10,0 тыс. руб.</w:t>
      </w:r>
    </w:p>
    <w:p w14:paraId="1001460D" w14:textId="77777777" w:rsidR="00E83549" w:rsidRDefault="00675D42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549">
        <w:rPr>
          <w:rFonts w:ascii="Times New Roman" w:hAnsi="Times New Roman" w:cs="Times New Roman"/>
          <w:sz w:val="24"/>
          <w:szCs w:val="24"/>
        </w:rPr>
        <w:t>Пункты 9,35,36 Инструкции по применению Плана счетов бухгалтерского учета автономных учреждений», утвержденной приказом МФ РФ от 23.12.2020г. № 183н:</w:t>
      </w:r>
    </w:p>
    <w:p w14:paraId="5EDB0430" w14:textId="6DA8F9AA" w:rsidR="00E83549" w:rsidRDefault="00E83549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внутреннее перемещение объектов основных средств между материально-ответственными лицами производится без составления накладной на внутреннее перемещение объектов нефинансовых активов;</w:t>
      </w:r>
    </w:p>
    <w:p w14:paraId="1F451309" w14:textId="77777777" w:rsidR="00E83549" w:rsidRDefault="00E83549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списании продуктов питания общее количество по Меню-требованиям за месяц не всегда соответствует количеству в Накопительной ведомости, выведенной для списания. Так, в декабре 2020 года разница составляет 3,3 тыс. руб.</w:t>
      </w:r>
    </w:p>
    <w:p w14:paraId="42D5C755" w14:textId="77777777" w:rsidR="00E83549" w:rsidRDefault="00E83549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Раздел 4 «Сборника о нормативных показателях расхода материалов», введенных в действие письмом Минстроя РФ от 15.02.1994г. № 12-21:</w:t>
      </w:r>
    </w:p>
    <w:p w14:paraId="6387E6C1" w14:textId="16AD0B1E" w:rsidR="009A5155" w:rsidRDefault="00E83549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списании краски не указывается окрашиваемая площадь, списание </w:t>
      </w:r>
      <w:r w:rsidR="009A5155">
        <w:rPr>
          <w:rFonts w:ascii="Times New Roman" w:hAnsi="Times New Roman" w:cs="Times New Roman"/>
          <w:sz w:val="24"/>
          <w:szCs w:val="24"/>
        </w:rPr>
        <w:t>производится по фактическому расходу без применения норм. Так, списано краски в 2</w:t>
      </w:r>
      <w:r w:rsidR="00CC0BBD">
        <w:rPr>
          <w:rFonts w:ascii="Times New Roman" w:hAnsi="Times New Roman" w:cs="Times New Roman"/>
          <w:sz w:val="24"/>
          <w:szCs w:val="24"/>
        </w:rPr>
        <w:t>0</w:t>
      </w:r>
      <w:r w:rsidR="009A5155">
        <w:rPr>
          <w:rFonts w:ascii="Times New Roman" w:hAnsi="Times New Roman" w:cs="Times New Roman"/>
          <w:sz w:val="24"/>
          <w:szCs w:val="24"/>
        </w:rPr>
        <w:t>2</w:t>
      </w:r>
      <w:r w:rsidR="00CC0BBD">
        <w:rPr>
          <w:rFonts w:ascii="Times New Roman" w:hAnsi="Times New Roman" w:cs="Times New Roman"/>
          <w:sz w:val="24"/>
          <w:szCs w:val="24"/>
        </w:rPr>
        <w:t>0</w:t>
      </w:r>
      <w:r w:rsidR="009A5155">
        <w:rPr>
          <w:rFonts w:ascii="Times New Roman" w:hAnsi="Times New Roman" w:cs="Times New Roman"/>
          <w:sz w:val="24"/>
          <w:szCs w:val="24"/>
        </w:rPr>
        <w:t xml:space="preserve"> году на сумму 5,3 тыс. руб.</w:t>
      </w:r>
    </w:p>
    <w:p w14:paraId="18EB0C67" w14:textId="77777777" w:rsidR="009A5155" w:rsidRDefault="009A5155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9.</w:t>
      </w:r>
      <w:r>
        <w:rPr>
          <w:rFonts w:ascii="Times New Roman" w:hAnsi="Times New Roman" w:cs="Times New Roman"/>
          <w:sz w:val="24"/>
          <w:szCs w:val="24"/>
        </w:rPr>
        <w:t xml:space="preserve"> Статья 9 п.3 ФЗ «О бухгалтерском учете» № 402-ФЗ от 06.12.2011г.:</w:t>
      </w:r>
    </w:p>
    <w:p w14:paraId="0994900A" w14:textId="77777777" w:rsidR="009A5155" w:rsidRDefault="009A5155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 отражены хозяйственные операции по бухгалтерскому учету.</w:t>
      </w:r>
    </w:p>
    <w:p w14:paraId="0F53E948" w14:textId="6E9CBBA6" w:rsidR="00906A91" w:rsidRDefault="009A5155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B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543ADD">
        <w:rPr>
          <w:rFonts w:ascii="Times New Roman" w:hAnsi="Times New Roman" w:cs="Times New Roman"/>
          <w:sz w:val="24"/>
          <w:szCs w:val="24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утвержденные приказом Министерства культуры</w:t>
      </w:r>
      <w:r w:rsidR="00906A91">
        <w:rPr>
          <w:rFonts w:ascii="Times New Roman" w:hAnsi="Times New Roman" w:cs="Times New Roman"/>
          <w:sz w:val="24"/>
          <w:szCs w:val="24"/>
        </w:rPr>
        <w:t xml:space="preserve"> Российской Федерации от 31.03.2015г. № 526:</w:t>
      </w:r>
    </w:p>
    <w:p w14:paraId="68B45DFF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делах не вынесены заголовки дел, индексы дел, сроки хранения и др.</w:t>
      </w:r>
    </w:p>
    <w:p w14:paraId="211EA782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«Нормы расхода топлива и смазочных материалов на автомобильном транспорте», утвержденные распоряжением Минтранса РФ от 14.03.2008г. № АМ-23р (с изм. от 20.09.2018г. № ИА-159-р):</w:t>
      </w:r>
    </w:p>
    <w:p w14:paraId="5401FD3D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списание ГСМ производится сверх установленных норм. Так, за 2020 год излишне списано бензина на сумму 7,9 тыс. руб.</w:t>
      </w:r>
    </w:p>
    <w:p w14:paraId="252D55B0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Пункты 20,25 Положения об оплате труда работников МАУК «Сказочная резиденция Бабы Яги»:</w:t>
      </w:r>
    </w:p>
    <w:p w14:paraId="45E3F9D8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премировании работников не разработано.</w:t>
      </w:r>
    </w:p>
    <w:p w14:paraId="2B94FD96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порядке образования и использования средств от иной приносящей доход деятельности не разработано. </w:t>
      </w:r>
    </w:p>
    <w:p w14:paraId="2B7BE1F9" w14:textId="77777777" w:rsidR="00906A91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8DAF2" w14:textId="77777777" w:rsidR="000B0B90" w:rsidRDefault="00906A91" w:rsidP="008F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0B90">
        <w:rPr>
          <w:rFonts w:ascii="Times New Roman" w:hAnsi="Times New Roman" w:cs="Times New Roman"/>
          <w:b/>
          <w:bCs/>
          <w:sz w:val="24"/>
          <w:szCs w:val="24"/>
        </w:rPr>
        <w:t>При проведении ревизии финансово-хозяйственной деятельности муниципального казенного учреждения «Молодежный Центр «Меркурий» МО «</w:t>
      </w:r>
      <w:proofErr w:type="spellStart"/>
      <w:r w:rsidRPr="000B0B90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0B0B90">
        <w:rPr>
          <w:rFonts w:ascii="Times New Roman" w:hAnsi="Times New Roman" w:cs="Times New Roman"/>
          <w:b/>
          <w:bCs/>
          <w:sz w:val="24"/>
          <w:szCs w:val="24"/>
        </w:rPr>
        <w:t xml:space="preserve"> район» за 2020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0B0B90">
        <w:rPr>
          <w:rFonts w:ascii="Times New Roman" w:hAnsi="Times New Roman" w:cs="Times New Roman"/>
          <w:sz w:val="24"/>
          <w:szCs w:val="24"/>
        </w:rPr>
        <w:t>, что нарушаются:</w:t>
      </w:r>
    </w:p>
    <w:p w14:paraId="2DBEA03E" w14:textId="27AE71A9" w:rsidR="000B0B90" w:rsidRPr="00521B4C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90" w:rsidRPr="00521B4C">
        <w:rPr>
          <w:rFonts w:ascii="Times New Roman" w:hAnsi="Times New Roman" w:cs="Times New Roman"/>
          <w:sz w:val="24"/>
          <w:szCs w:val="24"/>
        </w:rPr>
        <w:t>Раздел 2 «Порядка составления, утверждения и ведения бюджетных смет казенных учреждений», утвержденного приказом Минфина РФ от 14.02.2018г. № 26н:</w:t>
      </w:r>
    </w:p>
    <w:p w14:paraId="665ADDD2" w14:textId="77777777" w:rsidR="000B0B90" w:rsidRDefault="000B0B90" w:rsidP="000B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расчеты (обоснования) к бюджетным сметам не представлены к проверке.</w:t>
      </w:r>
    </w:p>
    <w:p w14:paraId="3EC40EAA" w14:textId="3BDA9456" w:rsidR="000B0B90" w:rsidRDefault="000B0B90" w:rsidP="000B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Пункт 39(б) приказа Минфина РФ от 31.12.2016г. № 257н «Об утверждении Федерального Стандарта бухгалтерского учета для организаций государственного сектора «Основные средства»:</w:t>
      </w:r>
    </w:p>
    <w:p w14:paraId="038C1B94" w14:textId="77777777" w:rsidR="000B0B90" w:rsidRDefault="000B0B90" w:rsidP="000B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числятся на Балансе основные средства стоимостью до 10,0 тыс. руб.</w:t>
      </w:r>
    </w:p>
    <w:p w14:paraId="0D1DCE0A" w14:textId="77777777" w:rsidR="000B0B90" w:rsidRDefault="000B0B90" w:rsidP="000B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 проверке начисления з/платы работникам выявлена переплата з/платы в сумме 0,1 тыс. руб.</w:t>
      </w:r>
      <w:r w:rsidRPr="000B0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1D0AA" w14:textId="77777777" w:rsidR="000B0B90" w:rsidRDefault="000B0B90" w:rsidP="000B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12AA8" w14:textId="77777777" w:rsidR="000B0B90" w:rsidRDefault="000B0B90" w:rsidP="000B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92">
        <w:rPr>
          <w:rFonts w:ascii="Times New Roman" w:hAnsi="Times New Roman" w:cs="Times New Roman"/>
          <w:b/>
          <w:bCs/>
          <w:sz w:val="24"/>
          <w:szCs w:val="24"/>
        </w:rPr>
        <w:t xml:space="preserve">     При проверке выполнения муниципального задания на оказание муниципальных услуг (работ) в МБУ ДО «</w:t>
      </w:r>
      <w:proofErr w:type="spellStart"/>
      <w:r w:rsidRPr="00D86B92">
        <w:rPr>
          <w:rFonts w:ascii="Times New Roman" w:hAnsi="Times New Roman" w:cs="Times New Roman"/>
          <w:b/>
          <w:bCs/>
          <w:sz w:val="24"/>
          <w:szCs w:val="24"/>
        </w:rPr>
        <w:t>Граховская</w:t>
      </w:r>
      <w:proofErr w:type="spellEnd"/>
      <w:r w:rsidRPr="00D86B92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 Отдела культуры Администрации МО «</w:t>
      </w:r>
      <w:proofErr w:type="spellStart"/>
      <w:r w:rsidRPr="00D86B92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D86B92">
        <w:rPr>
          <w:rFonts w:ascii="Times New Roman" w:hAnsi="Times New Roman" w:cs="Times New Roman"/>
          <w:b/>
          <w:bCs/>
          <w:sz w:val="24"/>
          <w:szCs w:val="24"/>
        </w:rPr>
        <w:t xml:space="preserve"> район» за 2020 год </w:t>
      </w:r>
      <w:r>
        <w:rPr>
          <w:rFonts w:ascii="Times New Roman" w:hAnsi="Times New Roman" w:cs="Times New Roman"/>
          <w:sz w:val="24"/>
          <w:szCs w:val="24"/>
        </w:rPr>
        <w:t>установлено, что нарушаются:</w:t>
      </w:r>
    </w:p>
    <w:p w14:paraId="28295FDC" w14:textId="25343ADA" w:rsidR="00521B4C" w:rsidRPr="00521B4C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90" w:rsidRPr="00521B4C">
        <w:rPr>
          <w:rFonts w:ascii="Times New Roman" w:hAnsi="Times New Roman" w:cs="Times New Roman"/>
          <w:sz w:val="24"/>
          <w:szCs w:val="24"/>
        </w:rPr>
        <w:t>«Порядок формирования и финансового обеспечения выполнения государственного задания на оказание государс</w:t>
      </w:r>
      <w:r w:rsidR="005026A4">
        <w:rPr>
          <w:rFonts w:ascii="Times New Roman" w:hAnsi="Times New Roman" w:cs="Times New Roman"/>
          <w:sz w:val="24"/>
          <w:szCs w:val="24"/>
        </w:rPr>
        <w:t>т</w:t>
      </w:r>
      <w:r w:rsidR="000B0B90" w:rsidRPr="00521B4C">
        <w:rPr>
          <w:rFonts w:ascii="Times New Roman" w:hAnsi="Times New Roman" w:cs="Times New Roman"/>
          <w:sz w:val="24"/>
          <w:szCs w:val="24"/>
        </w:rPr>
        <w:t xml:space="preserve">венных услуг (выполнение работ) в отношении </w:t>
      </w:r>
      <w:r w:rsidRPr="00521B4C">
        <w:rPr>
          <w:rFonts w:ascii="Times New Roman" w:hAnsi="Times New Roman" w:cs="Times New Roman"/>
          <w:sz w:val="24"/>
          <w:szCs w:val="24"/>
        </w:rPr>
        <w:t>государс</w:t>
      </w:r>
      <w:r w:rsidR="005026A4">
        <w:rPr>
          <w:rFonts w:ascii="Times New Roman" w:hAnsi="Times New Roman" w:cs="Times New Roman"/>
          <w:sz w:val="24"/>
          <w:szCs w:val="24"/>
        </w:rPr>
        <w:t>т</w:t>
      </w:r>
      <w:r w:rsidRPr="00521B4C">
        <w:rPr>
          <w:rFonts w:ascii="Times New Roman" w:hAnsi="Times New Roman" w:cs="Times New Roman"/>
          <w:sz w:val="24"/>
          <w:szCs w:val="24"/>
        </w:rPr>
        <w:t>венных учреждений Удмуртской Республики», утвержденный постановлением Правительства УР от 30.11.2015г. № 532:</w:t>
      </w:r>
    </w:p>
    <w:p w14:paraId="3F11AFB1" w14:textId="77777777" w:rsidR="00521B4C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 7 – нормативный акт, устанавливающий правила формирования и финансового обеспечения выполнения муниципального задания на оказание муниципальных услуг (выполнение работ) (ведомственный),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не разработан.</w:t>
      </w:r>
    </w:p>
    <w:p w14:paraId="4D1A72BB" w14:textId="77777777" w:rsidR="00521B4C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 32 – изменение размера субсидии осуществлялось без внесения соответствующих изменений в муниципальное задание.</w:t>
      </w:r>
    </w:p>
    <w:p w14:paraId="6E78E271" w14:textId="77777777" w:rsidR="00521B4C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 12 – исходные данные и результаты расчетов объема нормативных затрат на оказание муниципальных услуг на 2020 год не утверждены руководителем Отдела культуры, не подписаны ответственным лицом.</w:t>
      </w:r>
    </w:p>
    <w:p w14:paraId="6D3A88B9" w14:textId="77777777" w:rsidR="00521B4C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п.1 – за 2020 год не обеспечено финансовое выполнение муниципального задания (по муниципальной услуге «Хоровое пение») на сумму 0,5 тыс. руб.</w:t>
      </w:r>
    </w:p>
    <w:p w14:paraId="0F6731BC" w14:textId="77777777" w:rsidR="00D86B92" w:rsidRDefault="00521B4C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37 – контроль за выполнением муниципального задания </w:t>
      </w:r>
      <w:r w:rsidR="00D86B92">
        <w:rPr>
          <w:rFonts w:ascii="Times New Roman" w:hAnsi="Times New Roman" w:cs="Times New Roman"/>
          <w:sz w:val="24"/>
          <w:szCs w:val="24"/>
        </w:rPr>
        <w:t>в проверяемом периоде Отделом культуры и Администрацией МО «</w:t>
      </w:r>
      <w:proofErr w:type="spellStart"/>
      <w:r w:rsidR="00D86B92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86B92">
        <w:rPr>
          <w:rFonts w:ascii="Times New Roman" w:hAnsi="Times New Roman" w:cs="Times New Roman"/>
          <w:sz w:val="24"/>
          <w:szCs w:val="24"/>
        </w:rPr>
        <w:t xml:space="preserve"> район» не осуществлялся. </w:t>
      </w:r>
    </w:p>
    <w:p w14:paraId="2E1C5E8F" w14:textId="77777777" w:rsidR="00D86B92" w:rsidRDefault="00D86B92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 xml:space="preserve"> «Порядок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сайта», утвержденный приказом Министерства финансов РФ от 21.07.2011г. № 86н:</w:t>
      </w:r>
    </w:p>
    <w:p w14:paraId="6B718E7E" w14:textId="77777777" w:rsidR="00D86B92" w:rsidRDefault="00D86B92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15 – муниципальное задание с изменениями, отчеты о выполнении муниципального задания, План ФХД с изменениями за 2020 год размещены позднее пяти рабочих дней, следующих за днем внесения изменений в документы. </w:t>
      </w:r>
    </w:p>
    <w:p w14:paraId="7792A53C" w14:textId="77777777" w:rsidR="00F31808" w:rsidRDefault="00D86B92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Порядок составления и утверждения отчетов о результатах деятельности </w:t>
      </w:r>
      <w:r w:rsidR="00F31808">
        <w:rPr>
          <w:rFonts w:ascii="Times New Roman" w:hAnsi="Times New Roman" w:cs="Times New Roman"/>
          <w:sz w:val="24"/>
          <w:szCs w:val="24"/>
        </w:rPr>
        <w:t>муниципальных учреждений муниципального образования «</w:t>
      </w:r>
      <w:proofErr w:type="spellStart"/>
      <w:r w:rsidR="00F3180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F31808">
        <w:rPr>
          <w:rFonts w:ascii="Times New Roman" w:hAnsi="Times New Roman" w:cs="Times New Roman"/>
          <w:sz w:val="24"/>
          <w:szCs w:val="24"/>
        </w:rPr>
        <w:t xml:space="preserve"> район» и об использовании закрепленного за ним имущества муниципального образования «</w:t>
      </w:r>
      <w:proofErr w:type="spellStart"/>
      <w:r w:rsidR="00F3180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F31808">
        <w:rPr>
          <w:rFonts w:ascii="Times New Roman" w:hAnsi="Times New Roman" w:cs="Times New Roman"/>
          <w:sz w:val="24"/>
          <w:szCs w:val="24"/>
        </w:rPr>
        <w:t xml:space="preserve"> район», утвержденный постановлением Администрации от 12.03.2012г. № 102:</w:t>
      </w:r>
    </w:p>
    <w:p w14:paraId="2167F186" w14:textId="77777777" w:rsidR="00F31808" w:rsidRDefault="00F31808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 9 – отчет о результатах деятельности учреждения и об использовании закрепленного за ним имущества за 2020 год утвержден директором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 без даты, не согласован Начальником Отдела культуры.</w:t>
      </w:r>
    </w:p>
    <w:p w14:paraId="1D53CD41" w14:textId="77777777" w:rsidR="00F31808" w:rsidRDefault="00F31808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9649A" w14:textId="77777777" w:rsidR="00F31808" w:rsidRDefault="00F31808" w:rsidP="00521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808">
        <w:rPr>
          <w:rFonts w:ascii="Times New Roman" w:hAnsi="Times New Roman" w:cs="Times New Roman"/>
          <w:b/>
          <w:bCs/>
          <w:sz w:val="24"/>
          <w:szCs w:val="24"/>
        </w:rPr>
        <w:t xml:space="preserve">     При проведении экспертизы проекта решения «О бюджете муниципального образования «Муниципальный округ </w:t>
      </w:r>
      <w:proofErr w:type="spellStart"/>
      <w:r w:rsidRPr="00F31808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F31808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14:paraId="38BC8935" w14:textId="26F8E181" w:rsidR="00F31808" w:rsidRPr="00F31808" w:rsidRDefault="00525B10" w:rsidP="00F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1808"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08" w:rsidRPr="00F31808">
        <w:rPr>
          <w:rFonts w:ascii="Times New Roman" w:hAnsi="Times New Roman" w:cs="Times New Roman"/>
          <w:sz w:val="24"/>
          <w:szCs w:val="24"/>
        </w:rPr>
        <w:t xml:space="preserve">Основные параметры бюджета на 2022 год и на плановый период 2023 и 2024 годов соответствуют требованиям </w:t>
      </w:r>
      <w:r w:rsidR="00270F52">
        <w:rPr>
          <w:rFonts w:ascii="Times New Roman" w:hAnsi="Times New Roman" w:cs="Times New Roman"/>
          <w:sz w:val="24"/>
          <w:szCs w:val="24"/>
        </w:rPr>
        <w:t>Б</w:t>
      </w:r>
      <w:r w:rsidR="00F31808" w:rsidRPr="00F31808">
        <w:rPr>
          <w:rFonts w:ascii="Times New Roman" w:hAnsi="Times New Roman" w:cs="Times New Roman"/>
          <w:sz w:val="24"/>
          <w:szCs w:val="24"/>
        </w:rPr>
        <w:t>юджетного кодекса РФ.</w:t>
      </w:r>
    </w:p>
    <w:p w14:paraId="48531B4C" w14:textId="67469C85" w:rsidR="00F31808" w:rsidRPr="00F31808" w:rsidRDefault="00525B10" w:rsidP="00F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31808" w:rsidRPr="003B794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08" w:rsidRPr="00F31808">
        <w:rPr>
          <w:rFonts w:ascii="Times New Roman" w:hAnsi="Times New Roman" w:cs="Times New Roman"/>
          <w:sz w:val="24"/>
          <w:szCs w:val="24"/>
        </w:rPr>
        <w:t>Показатели прогноза основных характеристик бюджета МО «Муниц</w:t>
      </w:r>
      <w:r w:rsidR="005026A4">
        <w:rPr>
          <w:rFonts w:ascii="Times New Roman" w:hAnsi="Times New Roman" w:cs="Times New Roman"/>
          <w:sz w:val="24"/>
          <w:szCs w:val="24"/>
        </w:rPr>
        <w:t>и</w:t>
      </w:r>
      <w:r w:rsidR="00F31808" w:rsidRPr="00F31808">
        <w:rPr>
          <w:rFonts w:ascii="Times New Roman" w:hAnsi="Times New Roman" w:cs="Times New Roman"/>
          <w:sz w:val="24"/>
          <w:szCs w:val="24"/>
        </w:rPr>
        <w:t xml:space="preserve">пальный округ </w:t>
      </w:r>
      <w:proofErr w:type="spellStart"/>
      <w:r w:rsidR="00F31808" w:rsidRPr="00F3180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F31808" w:rsidRPr="00F3180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2022 и на плановый период 2023 и 2024 годов соответствуют показателям проекта решения о бюджете.</w:t>
      </w:r>
    </w:p>
    <w:p w14:paraId="3B0273C4" w14:textId="35DAF1E0" w:rsidR="00525B10" w:rsidRDefault="00525B10" w:rsidP="00F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1808" w:rsidRPr="003B794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08">
        <w:rPr>
          <w:rFonts w:ascii="Times New Roman" w:hAnsi="Times New Roman" w:cs="Times New Roman"/>
          <w:sz w:val="24"/>
          <w:szCs w:val="24"/>
        </w:rPr>
        <w:t>О</w:t>
      </w:r>
      <w:r w:rsidR="00F31808" w:rsidRPr="00F31808">
        <w:rPr>
          <w:rFonts w:ascii="Times New Roman" w:hAnsi="Times New Roman" w:cs="Times New Roman"/>
          <w:sz w:val="24"/>
          <w:szCs w:val="24"/>
        </w:rPr>
        <w:t>сновной</w:t>
      </w:r>
      <w:r w:rsidR="00F31808">
        <w:rPr>
          <w:rFonts w:ascii="Times New Roman" w:hAnsi="Times New Roman" w:cs="Times New Roman"/>
          <w:sz w:val="24"/>
          <w:szCs w:val="24"/>
        </w:rPr>
        <w:t xml:space="preserve"> рост доходов бюджета МО «Муниципальный округ </w:t>
      </w:r>
      <w:proofErr w:type="spellStart"/>
      <w:r w:rsidR="00F3180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F31808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 w:rsidR="005026A4">
        <w:rPr>
          <w:rFonts w:ascii="Times New Roman" w:hAnsi="Times New Roman" w:cs="Times New Roman"/>
          <w:sz w:val="24"/>
          <w:szCs w:val="24"/>
        </w:rPr>
        <w:t>ес</w:t>
      </w:r>
      <w:r w:rsidR="00F31808">
        <w:rPr>
          <w:rFonts w:ascii="Times New Roman" w:hAnsi="Times New Roman" w:cs="Times New Roman"/>
          <w:sz w:val="24"/>
          <w:szCs w:val="24"/>
        </w:rPr>
        <w:t>публики» на 2022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2023 и 2024 годов планируется за счет налоговых и неналоговых поступлений.</w:t>
      </w:r>
    </w:p>
    <w:p w14:paraId="31E0AA31" w14:textId="3575F81C" w:rsidR="00525B10" w:rsidRDefault="00525B10" w:rsidP="00F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Расходы бюджета сформированы в соответствии с программно-целевым методом управления (по муниципальным программам).</w:t>
      </w:r>
    </w:p>
    <w:p w14:paraId="4E18C735" w14:textId="77777777" w:rsidR="00525B10" w:rsidRDefault="00525B10" w:rsidP="00F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FF251" w14:textId="77777777" w:rsidR="00525B10" w:rsidRPr="00525B10" w:rsidRDefault="00525B10" w:rsidP="00F318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B10">
        <w:rPr>
          <w:rFonts w:ascii="Times New Roman" w:hAnsi="Times New Roman" w:cs="Times New Roman"/>
          <w:b/>
          <w:bCs/>
          <w:sz w:val="24"/>
          <w:szCs w:val="24"/>
        </w:rPr>
        <w:t xml:space="preserve">     Внеплановые проверки:</w:t>
      </w:r>
    </w:p>
    <w:p w14:paraId="2DC58ED8" w14:textId="67629A9E" w:rsidR="00525B10" w:rsidRPr="00525B10" w:rsidRDefault="00EF0C58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B10"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B10" w:rsidRPr="00525B10">
        <w:rPr>
          <w:rFonts w:ascii="Times New Roman" w:hAnsi="Times New Roman" w:cs="Times New Roman"/>
          <w:sz w:val="24"/>
          <w:szCs w:val="24"/>
        </w:rPr>
        <w:t>При проверке</w:t>
      </w:r>
      <w:r w:rsidR="00F31808" w:rsidRPr="00525B10">
        <w:rPr>
          <w:rFonts w:ascii="Times New Roman" w:hAnsi="Times New Roman" w:cs="Times New Roman"/>
          <w:sz w:val="24"/>
          <w:szCs w:val="24"/>
        </w:rPr>
        <w:t xml:space="preserve"> </w:t>
      </w:r>
      <w:r w:rsidR="00525B10" w:rsidRPr="00525B10">
        <w:rPr>
          <w:rFonts w:ascii="Times New Roman" w:hAnsi="Times New Roman" w:cs="Times New Roman"/>
          <w:sz w:val="24"/>
          <w:szCs w:val="24"/>
        </w:rPr>
        <w:t>отдельных вопросов финансово-хозяйственной деятельности ООО «Конный племзавод «</w:t>
      </w:r>
      <w:proofErr w:type="spellStart"/>
      <w:r w:rsidR="00525B10" w:rsidRPr="00525B1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25B10" w:rsidRPr="00525B10">
        <w:rPr>
          <w:rFonts w:ascii="Times New Roman" w:hAnsi="Times New Roman" w:cs="Times New Roman"/>
          <w:sz w:val="24"/>
          <w:szCs w:val="24"/>
        </w:rPr>
        <w:t>» за 2 полугодие 2020 года по заданию Пункта полиции «</w:t>
      </w:r>
      <w:proofErr w:type="spellStart"/>
      <w:r w:rsidR="00525B10" w:rsidRPr="00525B1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25B10" w:rsidRPr="00525B10">
        <w:rPr>
          <w:rFonts w:ascii="Times New Roman" w:hAnsi="Times New Roman" w:cs="Times New Roman"/>
          <w:sz w:val="24"/>
          <w:szCs w:val="24"/>
        </w:rPr>
        <w:t>» Межмуниципального отдела МВД России «</w:t>
      </w:r>
      <w:proofErr w:type="spellStart"/>
      <w:r w:rsidR="00525B10" w:rsidRPr="00525B1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525B10" w:rsidRPr="00525B10">
        <w:rPr>
          <w:rFonts w:ascii="Times New Roman" w:hAnsi="Times New Roman" w:cs="Times New Roman"/>
          <w:sz w:val="24"/>
          <w:szCs w:val="24"/>
        </w:rPr>
        <w:t>» выявлена недостача имущества на сумму 585,0 тыс. руб. (по 2 Справкам).</w:t>
      </w:r>
    </w:p>
    <w:p w14:paraId="1F8D5DAF" w14:textId="4CD2994E" w:rsidR="000B57B3" w:rsidRDefault="00EF0C58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B10" w:rsidRPr="003B794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B10" w:rsidRPr="00525B10">
        <w:rPr>
          <w:rFonts w:ascii="Times New Roman" w:hAnsi="Times New Roman" w:cs="Times New Roman"/>
          <w:sz w:val="24"/>
          <w:szCs w:val="24"/>
        </w:rPr>
        <w:t xml:space="preserve">При проверке муниципальных контрактов Администрации муниципального образования» </w:t>
      </w:r>
      <w:proofErr w:type="spellStart"/>
      <w:r w:rsidR="00525B10" w:rsidRPr="00525B1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25B10" w:rsidRPr="00525B10">
        <w:rPr>
          <w:rFonts w:ascii="Times New Roman" w:hAnsi="Times New Roman" w:cs="Times New Roman"/>
          <w:sz w:val="24"/>
          <w:szCs w:val="24"/>
        </w:rPr>
        <w:t xml:space="preserve"> район» в Реестре</w:t>
      </w:r>
      <w:r w:rsidR="00D86B92" w:rsidRPr="00525B10">
        <w:rPr>
          <w:rFonts w:ascii="Times New Roman" w:hAnsi="Times New Roman" w:cs="Times New Roman"/>
          <w:sz w:val="24"/>
          <w:szCs w:val="24"/>
        </w:rPr>
        <w:t xml:space="preserve"> </w:t>
      </w:r>
      <w:r w:rsidR="00525B10">
        <w:rPr>
          <w:rFonts w:ascii="Times New Roman" w:hAnsi="Times New Roman" w:cs="Times New Roman"/>
          <w:sz w:val="24"/>
          <w:szCs w:val="24"/>
        </w:rPr>
        <w:t>заключения контрактов, Реестре контрактов Единой информационной системы в сфере закупок (</w:t>
      </w:r>
      <w:proofErr w:type="spellStart"/>
      <w:r w:rsidR="000B57B3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0B57B3" w:rsidRPr="000B57B3">
        <w:rPr>
          <w:rFonts w:ascii="Times New Roman" w:hAnsi="Times New Roman" w:cs="Times New Roman"/>
          <w:sz w:val="24"/>
          <w:szCs w:val="24"/>
        </w:rPr>
        <w:t>.</w:t>
      </w:r>
      <w:r w:rsidR="000B57B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0B57B3" w:rsidRPr="000B5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57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B57B3" w:rsidRPr="000B57B3">
        <w:rPr>
          <w:rFonts w:ascii="Times New Roman" w:hAnsi="Times New Roman" w:cs="Times New Roman"/>
          <w:sz w:val="24"/>
          <w:szCs w:val="24"/>
        </w:rPr>
        <w:t xml:space="preserve">.) </w:t>
      </w:r>
      <w:r w:rsidR="000B57B3">
        <w:rPr>
          <w:rFonts w:ascii="Times New Roman" w:hAnsi="Times New Roman" w:cs="Times New Roman"/>
          <w:sz w:val="24"/>
          <w:szCs w:val="24"/>
        </w:rPr>
        <w:t>за 1 квартал 2021 года выявлено следующее: в Банковской гарантии допущено некорректное оформление данных «Бенефициара», а именно:</w:t>
      </w:r>
    </w:p>
    <w:p w14:paraId="59DD06CC" w14:textId="77777777" w:rsidR="000B57B3" w:rsidRDefault="000B57B3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Информации о выданной Банковской гарантии прописано: наименование Заказчика – Бенефициара –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14:paraId="2E7D5ADB" w14:textId="77777777" w:rsidR="000B57B3" w:rsidRDefault="000B57B3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Банковской гарантии – Бенефициар – Государственное казенное учреждение УР «Региональный Центр закупок Удмуртской Республики».</w:t>
      </w:r>
    </w:p>
    <w:p w14:paraId="5B78C194" w14:textId="77777777" w:rsidR="000B57B3" w:rsidRDefault="000B57B3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Подписание муниципального контракта со стороны Заказчика чревато привлечением лица, подписавшего с ЭЦП – к административной ответственности.</w:t>
      </w:r>
    </w:p>
    <w:p w14:paraId="796C4C4D" w14:textId="77777777" w:rsidR="00EF0C58" w:rsidRDefault="000B57B3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Направлено Представление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для рассмотрения и принятия мер по устранению выявленного нарушения.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F0C58">
        <w:rPr>
          <w:rFonts w:ascii="Times New Roman" w:hAnsi="Times New Roman" w:cs="Times New Roman"/>
          <w:sz w:val="24"/>
          <w:szCs w:val="24"/>
        </w:rPr>
        <w:t xml:space="preserve"> представлена Информация об отмене процедуры заключения контракта, заново был сформирован проект контракта и через Реестр заключения контрактов, Реестр контрактов Единой информационной системы в сфере закупок направлен Подрядчику на подписание контракта. </w:t>
      </w:r>
    </w:p>
    <w:p w14:paraId="1604D971" w14:textId="77777777" w:rsidR="00EF0C58" w:rsidRDefault="00EF0C58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3CFFA" w14:textId="77777777" w:rsidR="00EF0C58" w:rsidRDefault="00EF0C58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мероприятий по согласованию заключения контракта с единственным поставщиком (количество рассмотренных обращений) за 2021 год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– 3</w:t>
      </w:r>
      <w:r w:rsidRPr="003B7945">
        <w:rPr>
          <w:rFonts w:ascii="Times New Roman" w:hAnsi="Times New Roman" w:cs="Times New Roman"/>
          <w:sz w:val="24"/>
          <w:szCs w:val="24"/>
        </w:rPr>
        <w:t>.</w:t>
      </w:r>
    </w:p>
    <w:p w14:paraId="19F8E66E" w14:textId="77777777" w:rsidR="00EF0C58" w:rsidRDefault="00EF0C58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456AB" w14:textId="0958733C" w:rsidR="00EF0C58" w:rsidRDefault="00EF0C58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368E">
        <w:rPr>
          <w:rFonts w:ascii="Times New Roman" w:hAnsi="Times New Roman" w:cs="Times New Roman"/>
          <w:b/>
          <w:bCs/>
          <w:sz w:val="24"/>
          <w:szCs w:val="24"/>
        </w:rPr>
        <w:t>Контрольными мероприятиями выявлено финансовых нарушений всего за 2021 год в сумме 632,9 тыс. руб.,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214971D5" w14:textId="77777777" w:rsidR="003B7945" w:rsidRDefault="003B7945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9698A" w14:textId="4EC0F40A" w:rsidR="00EF0C58" w:rsidRPr="00BB1076" w:rsidRDefault="00EF0C58" w:rsidP="00EF0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076">
        <w:rPr>
          <w:rFonts w:ascii="Times New Roman" w:hAnsi="Times New Roman" w:cs="Times New Roman"/>
          <w:b/>
          <w:bCs/>
          <w:sz w:val="24"/>
          <w:szCs w:val="24"/>
        </w:rPr>
        <w:t>Неправомерное использование средств – 0,1 тыс. руб.</w:t>
      </w:r>
      <w:r w:rsidR="00BB107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B1076">
        <w:rPr>
          <w:rFonts w:ascii="Times New Roman" w:hAnsi="Times New Roman" w:cs="Times New Roman"/>
          <w:sz w:val="24"/>
          <w:szCs w:val="24"/>
        </w:rPr>
        <w:t>МКУ МЦ «Меркурий»</w:t>
      </w:r>
      <w:r w:rsidR="00BB1076">
        <w:rPr>
          <w:rFonts w:ascii="Times New Roman" w:hAnsi="Times New Roman" w:cs="Times New Roman"/>
          <w:sz w:val="24"/>
          <w:szCs w:val="24"/>
        </w:rPr>
        <w:t>)</w:t>
      </w:r>
    </w:p>
    <w:p w14:paraId="38F4EA22" w14:textId="77777777" w:rsidR="003B7945" w:rsidRDefault="003B7945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7EF9A" w14:textId="77777777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2. Нарушения в учете и списании имущества – 630,0 тыс. руб.,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8893865" w14:textId="77777777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ООО КПЗ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- 584,9 тыс. руб.</w:t>
      </w:r>
    </w:p>
    <w:p w14:paraId="343EC97C" w14:textId="77777777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Порымозаречное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- 17,4 тыс. руб.</w:t>
      </w:r>
    </w:p>
    <w:p w14:paraId="6CC4D6CF" w14:textId="26C6E5E2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МАУК «Сказочная резиденция Бабы Яги» - 27,7 тыс. руб.</w:t>
      </w:r>
    </w:p>
    <w:p w14:paraId="376DC62D" w14:textId="77777777" w:rsidR="003B7945" w:rsidRDefault="003B7945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237A1" w14:textId="5610E2CF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3. Нарушения в учете и списании денежных средств – 2,8 тыс. руб.</w:t>
      </w:r>
      <w:r w:rsidR="00BB107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Порымозаречное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B1076">
        <w:rPr>
          <w:rFonts w:ascii="Times New Roman" w:hAnsi="Times New Roman" w:cs="Times New Roman"/>
          <w:sz w:val="24"/>
          <w:szCs w:val="24"/>
        </w:rPr>
        <w:t>)</w:t>
      </w:r>
    </w:p>
    <w:p w14:paraId="6FF12977" w14:textId="77777777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4F23BC" w14:textId="77777777" w:rsidR="00EF0C58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Контрольными мероприятиями выявлено нефинансовых нарушений в сумме 17,3 тыс. руб.,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2D8205F8" w14:textId="77777777" w:rsidR="00E07BC9" w:rsidRDefault="00EF0C58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Порымозаречное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- 16,0 тыс. руб.</w:t>
      </w:r>
    </w:p>
    <w:p w14:paraId="269D9ADF" w14:textId="77777777" w:rsidR="00E07BC9" w:rsidRDefault="00E07BC9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МАУК «Сказочная резиденция Бабы Яги» - 1,3 тыс. руб.</w:t>
      </w:r>
    </w:p>
    <w:p w14:paraId="6B6A3C07" w14:textId="77777777" w:rsidR="00E07BC9" w:rsidRDefault="00E07BC9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D0C78" w14:textId="77777777" w:rsidR="00E07BC9" w:rsidRPr="003B7945" w:rsidRDefault="00E07BC9" w:rsidP="00EF0C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Всего финансовых и нефинансовых нарушений за 2021 год в сумме 650,2 тыс. руб.</w:t>
      </w:r>
    </w:p>
    <w:p w14:paraId="7327B54D" w14:textId="77777777" w:rsidR="00E07BC9" w:rsidRDefault="00E07BC9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BED74" w14:textId="2E0B1FCB" w:rsidR="00E07BC9" w:rsidRDefault="00E07BC9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368E">
        <w:rPr>
          <w:rFonts w:ascii="Times New Roman" w:hAnsi="Times New Roman" w:cs="Times New Roman"/>
          <w:b/>
          <w:bCs/>
          <w:sz w:val="24"/>
          <w:szCs w:val="24"/>
        </w:rPr>
        <w:t>Выявлено нарушений по предоставлению субсидий</w:t>
      </w:r>
      <w:r w:rsidR="00BB107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B1076" w:rsidRPr="00BB1076">
        <w:rPr>
          <w:rFonts w:ascii="Times New Roman" w:hAnsi="Times New Roman" w:cs="Times New Roman"/>
          <w:sz w:val="24"/>
          <w:szCs w:val="24"/>
        </w:rPr>
        <w:t>в МБУ ДО «</w:t>
      </w:r>
      <w:proofErr w:type="spellStart"/>
      <w:r w:rsidR="00BB1076" w:rsidRPr="00BB1076">
        <w:rPr>
          <w:rFonts w:ascii="Times New Roman" w:hAnsi="Times New Roman" w:cs="Times New Roman"/>
          <w:sz w:val="24"/>
          <w:szCs w:val="24"/>
        </w:rPr>
        <w:t>Граховская</w:t>
      </w:r>
      <w:proofErr w:type="spellEnd"/>
      <w:r w:rsidR="00BB1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076" w:rsidRPr="00BB1076">
        <w:rPr>
          <w:rFonts w:ascii="Times New Roman" w:hAnsi="Times New Roman" w:cs="Times New Roman"/>
          <w:sz w:val="24"/>
          <w:szCs w:val="24"/>
        </w:rPr>
        <w:t>Детская школа искусств»)</w:t>
      </w:r>
      <w:r w:rsidRPr="003A368E">
        <w:rPr>
          <w:rFonts w:ascii="Times New Roman" w:hAnsi="Times New Roman" w:cs="Times New Roman"/>
          <w:b/>
          <w:bCs/>
          <w:sz w:val="24"/>
          <w:szCs w:val="24"/>
        </w:rPr>
        <w:t xml:space="preserve"> – 6 случаев,</w:t>
      </w:r>
      <w:r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14:paraId="3EE33085" w14:textId="77777777" w:rsidR="00E07BC9" w:rsidRDefault="00E07BC9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составлению, доведению, изменению, исполнению муниципальных заданий, составлению отчетности –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4,</w:t>
      </w:r>
    </w:p>
    <w:p w14:paraId="53AD0A5F" w14:textId="77777777" w:rsidR="00F573EA" w:rsidRDefault="00E07BC9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расчету нормативных затрат на оказание </w:t>
      </w:r>
      <w:r w:rsidR="00F573EA">
        <w:rPr>
          <w:rFonts w:ascii="Times New Roman" w:hAnsi="Times New Roman" w:cs="Times New Roman"/>
          <w:sz w:val="24"/>
          <w:szCs w:val="24"/>
        </w:rPr>
        <w:t xml:space="preserve">муниципальных услуг (работ) – </w:t>
      </w:r>
      <w:r w:rsidR="00F573EA" w:rsidRPr="003B7945">
        <w:rPr>
          <w:rFonts w:ascii="Times New Roman" w:hAnsi="Times New Roman" w:cs="Times New Roman"/>
          <w:b/>
          <w:bCs/>
          <w:sz w:val="24"/>
          <w:szCs w:val="24"/>
        </w:rPr>
        <w:t>1,</w:t>
      </w:r>
    </w:p>
    <w:p w14:paraId="7D9C6DB8" w14:textId="77777777" w:rsidR="00F573EA" w:rsidRDefault="00F573EA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 –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6E7E1361" w14:textId="77777777" w:rsidR="00F573EA" w:rsidRDefault="00F573EA" w:rsidP="00EF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C6A7F" w14:textId="19A0B23A" w:rsidR="00F573EA" w:rsidRDefault="00F573EA" w:rsidP="00EF0C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368E">
        <w:rPr>
          <w:rFonts w:ascii="Times New Roman" w:hAnsi="Times New Roman" w:cs="Times New Roman"/>
          <w:b/>
          <w:bCs/>
          <w:sz w:val="24"/>
          <w:szCs w:val="24"/>
        </w:rPr>
        <w:t>Принятые меры по результатам контрольных мероприятий в 2021 году:</w:t>
      </w:r>
    </w:p>
    <w:p w14:paraId="44E2173D" w14:textId="77777777" w:rsidR="003B7945" w:rsidRPr="003A368E" w:rsidRDefault="003B7945" w:rsidP="00EF0C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8A59" w14:textId="225B1B7D" w:rsidR="00F573EA" w:rsidRPr="005026A4" w:rsidRDefault="005026A4" w:rsidP="00502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1.</w:t>
      </w:r>
      <w:r w:rsidR="00F573EA" w:rsidRPr="005026A4">
        <w:rPr>
          <w:rFonts w:ascii="Times New Roman" w:hAnsi="Times New Roman" w:cs="Times New Roman"/>
          <w:b/>
          <w:bCs/>
          <w:sz w:val="24"/>
          <w:szCs w:val="24"/>
        </w:rPr>
        <w:t>Восстановлено неправомерно использованных средств – 0,1 тыс. руб.</w:t>
      </w:r>
      <w:r w:rsidR="00F573EA" w:rsidRPr="005026A4">
        <w:rPr>
          <w:rFonts w:ascii="Times New Roman" w:hAnsi="Times New Roman" w:cs="Times New Roman"/>
          <w:sz w:val="24"/>
          <w:szCs w:val="24"/>
        </w:rPr>
        <w:t xml:space="preserve"> (в МКУ МЦ «Меркурий»)</w:t>
      </w:r>
    </w:p>
    <w:p w14:paraId="5E6B501C" w14:textId="77777777" w:rsidR="003B7945" w:rsidRPr="003B7945" w:rsidRDefault="003B7945" w:rsidP="003B7945">
      <w:pPr>
        <w:pStyle w:val="a3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14:paraId="2AFE96E8" w14:textId="5CFAA069" w:rsidR="00F573EA" w:rsidRPr="005026A4" w:rsidRDefault="005026A4" w:rsidP="00502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2.</w:t>
      </w:r>
      <w:r w:rsidR="00F573EA" w:rsidRPr="005026A4">
        <w:rPr>
          <w:rFonts w:ascii="Times New Roman" w:hAnsi="Times New Roman" w:cs="Times New Roman"/>
          <w:b/>
          <w:bCs/>
          <w:sz w:val="24"/>
          <w:szCs w:val="24"/>
        </w:rPr>
        <w:t>Устранено нарушений по учету и списанию имущества – 11,2 тыс. руб.</w:t>
      </w:r>
      <w:r w:rsidR="00F573EA" w:rsidRPr="005026A4">
        <w:rPr>
          <w:rFonts w:ascii="Times New Roman" w:hAnsi="Times New Roman" w:cs="Times New Roman"/>
          <w:sz w:val="24"/>
          <w:szCs w:val="24"/>
        </w:rPr>
        <w:t xml:space="preserve"> (в МАУК «Сказочная резиденция Бабы Яги»)</w:t>
      </w:r>
    </w:p>
    <w:p w14:paraId="20FBB5EA" w14:textId="77777777" w:rsidR="003B7945" w:rsidRDefault="003B7945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9D005" w14:textId="737E8A93" w:rsidR="00F573EA" w:rsidRPr="003B7945" w:rsidRDefault="00F573EA" w:rsidP="00F573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>Всего устранено нарушений на сумму 11,3 тыс. руб.</w:t>
      </w:r>
    </w:p>
    <w:p w14:paraId="58972EEC" w14:textId="77777777" w:rsidR="003B7945" w:rsidRDefault="003B7945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4C686" w14:textId="00C52D1E" w:rsidR="00F573EA" w:rsidRPr="005026A4" w:rsidRDefault="003A368E" w:rsidP="003A36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53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94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573EA" w:rsidRPr="003B7945">
        <w:rPr>
          <w:rFonts w:ascii="Times New Roman" w:hAnsi="Times New Roman" w:cs="Times New Roman"/>
          <w:b/>
          <w:bCs/>
          <w:sz w:val="24"/>
          <w:szCs w:val="24"/>
        </w:rPr>
        <w:t>Привлечено к дисциплинарной ответственности – 4 человека,</w:t>
      </w:r>
      <w:r w:rsidR="00F573EA" w:rsidRPr="003A368E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F573EA" w:rsidRPr="005026A4">
        <w:rPr>
          <w:rFonts w:ascii="Times New Roman" w:hAnsi="Times New Roman" w:cs="Times New Roman"/>
          <w:b/>
          <w:bCs/>
          <w:sz w:val="24"/>
          <w:szCs w:val="24"/>
        </w:rPr>
        <w:t>объявлено замечаний:</w:t>
      </w:r>
    </w:p>
    <w:p w14:paraId="66870A13" w14:textId="48C9EB47" w:rsidR="00F573EA" w:rsidRDefault="00F573EA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Порымозаречное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- 1 чел.</w:t>
      </w:r>
    </w:p>
    <w:p w14:paraId="0553D957" w14:textId="30155AA3" w:rsidR="00F573EA" w:rsidRDefault="00F573EA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МАУК «Сказочная резиденция Бабы Яги» - 2 чел.</w:t>
      </w:r>
    </w:p>
    <w:p w14:paraId="3E42EF3D" w14:textId="1543E617" w:rsidR="00F573EA" w:rsidRDefault="00F573EA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 - 1 чел.</w:t>
      </w:r>
    </w:p>
    <w:p w14:paraId="68DEC5D0" w14:textId="4557A503" w:rsidR="00F573EA" w:rsidRDefault="00F573EA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245DF" w14:textId="712B77B4" w:rsidR="00F573EA" w:rsidRDefault="00F573EA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контрольных мероприятий составлено </w:t>
      </w:r>
      <w:r w:rsidRPr="00E9532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026A4" w:rsidRPr="005026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кта, </w:t>
      </w:r>
      <w:r w:rsidRPr="00E9532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5026A4" w:rsidRPr="005026A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правки, </w:t>
      </w:r>
      <w:r w:rsidRPr="00E9532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5026A4" w:rsidRPr="005026A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аключений. Направлено </w:t>
      </w:r>
      <w:r w:rsidRPr="005026A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по результатам контро</w:t>
      </w:r>
      <w:r w:rsidR="003A368E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3A368E">
        <w:rPr>
          <w:rFonts w:ascii="Times New Roman" w:hAnsi="Times New Roman" w:cs="Times New Roman"/>
          <w:sz w:val="24"/>
          <w:szCs w:val="24"/>
        </w:rPr>
        <w:t xml:space="preserve"> мероприятий в проверенные организации для их рассмотрения и принятия мер по устранению выявленных нарушений, по привлечению к ответственности должностных лиц, виновных в допущенных нарушениях. Даны предложения по устранению выявленных недостатков и нарушений по 13 контрольным мероприятиям.</w:t>
      </w:r>
    </w:p>
    <w:p w14:paraId="398F71C8" w14:textId="69C50C44" w:rsidR="003A368E" w:rsidRDefault="003A368E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ревизий и проверок обсуждены на собраниях коллективов. Учреждениями представлена </w:t>
      </w:r>
      <w:r w:rsidR="006E28F6">
        <w:rPr>
          <w:rFonts w:ascii="Times New Roman" w:hAnsi="Times New Roman" w:cs="Times New Roman"/>
          <w:sz w:val="24"/>
          <w:szCs w:val="24"/>
        </w:rPr>
        <w:t xml:space="preserve">Информация об устранении выявленных недостатков. Материалы ревизий и проверок направлены в Прокуратуру </w:t>
      </w:r>
      <w:proofErr w:type="spellStart"/>
      <w:r w:rsidR="006E28F6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="006E28F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68CC146" w14:textId="6E7240C4" w:rsidR="006E28F6" w:rsidRDefault="006E28F6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Ежеквартально составляется </w:t>
      </w:r>
      <w:r w:rsidR="00270F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тчет по Контрольно-ревизионной работе в Министерство финансов Удмуртской Республики и Государственный Контрольный комитет Удмуртской Республики.</w:t>
      </w:r>
    </w:p>
    <w:p w14:paraId="3A42CEDD" w14:textId="48F9A3C2" w:rsidR="006E28F6" w:rsidRDefault="006E28F6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Ежегодно составляется </w:t>
      </w:r>
      <w:r w:rsidR="005026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о деятельности Контрольно-счетного органа в Совет депутатов </w:t>
      </w:r>
      <w:r w:rsidR="005026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14:paraId="44C7736A" w14:textId="77777777" w:rsidR="006E28F6" w:rsidRDefault="006E28F6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Информация о проведенных ревизиях и проверках ежеквартально размещается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сети Интернет.</w:t>
      </w:r>
    </w:p>
    <w:p w14:paraId="457FC42D" w14:textId="77777777" w:rsidR="006E28F6" w:rsidRDefault="006E28F6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F1E2C" w14:textId="77777777" w:rsidR="006E28F6" w:rsidRDefault="006E28F6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0F52">
        <w:rPr>
          <w:rFonts w:ascii="Times New Roman" w:hAnsi="Times New Roman" w:cs="Times New Roman"/>
          <w:b/>
          <w:bCs/>
          <w:sz w:val="24"/>
          <w:szCs w:val="24"/>
        </w:rPr>
        <w:t>Сформирован и утвержден План работы Контрольно-счетного органа на 2022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План предусматривает проведение Контрольно-счетным органом </w:t>
      </w:r>
      <w:r w:rsidRPr="005026A4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контрольно-ревизионных мероприятий и </w:t>
      </w:r>
      <w:r w:rsidRPr="005026A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мероприятия, в том числе:</w:t>
      </w:r>
    </w:p>
    <w:p w14:paraId="254E35D5" w14:textId="5DC1AC05" w:rsidR="00407C17" w:rsidRDefault="006E28F6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Внешнюю проверку годовых отчетов об исполнении бюджетов</w:t>
      </w:r>
      <w:r w:rsidR="00D133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Управления финансов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07C17">
        <w:rPr>
          <w:rFonts w:ascii="Times New Roman" w:hAnsi="Times New Roman" w:cs="Times New Roman"/>
          <w:sz w:val="24"/>
          <w:szCs w:val="24"/>
        </w:rPr>
        <w:t>, Управления образования Администрации МО «</w:t>
      </w:r>
      <w:proofErr w:type="spellStart"/>
      <w:r w:rsidR="00407C1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07C17">
        <w:rPr>
          <w:rFonts w:ascii="Times New Roman" w:hAnsi="Times New Roman" w:cs="Times New Roman"/>
          <w:sz w:val="24"/>
          <w:szCs w:val="24"/>
        </w:rPr>
        <w:t xml:space="preserve"> район», Отдела культуры, межнациональных отношений и туризма Администрации МО «</w:t>
      </w:r>
      <w:proofErr w:type="spellStart"/>
      <w:r w:rsidR="00407C1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07C17">
        <w:rPr>
          <w:rFonts w:ascii="Times New Roman" w:hAnsi="Times New Roman" w:cs="Times New Roman"/>
          <w:sz w:val="24"/>
          <w:szCs w:val="24"/>
        </w:rPr>
        <w:t xml:space="preserve"> район», МКУ МЦ «Меркурий» МО «</w:t>
      </w:r>
      <w:proofErr w:type="spellStart"/>
      <w:r w:rsidR="00407C1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07C17">
        <w:rPr>
          <w:rFonts w:ascii="Times New Roman" w:hAnsi="Times New Roman" w:cs="Times New Roman"/>
          <w:sz w:val="24"/>
          <w:szCs w:val="24"/>
        </w:rPr>
        <w:t xml:space="preserve"> район» за 2021 год.</w:t>
      </w:r>
    </w:p>
    <w:p w14:paraId="7BA17C03" w14:textId="77777777" w:rsidR="00407C17" w:rsidRDefault="00407C17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Внешнюю проверку отчетов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квартал, 1 полугодие и 9 месяцев 2022 года. </w:t>
      </w:r>
    </w:p>
    <w:p w14:paraId="1959D514" w14:textId="77777777" w:rsidR="00407C17" w:rsidRDefault="00407C17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Ревизии финансово-хозяйственной деятельности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Отдела культуры, межнациональных отношений и туризма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2021 год.</w:t>
      </w:r>
    </w:p>
    <w:p w14:paraId="15C5BD93" w14:textId="1144F080" w:rsidR="003318A3" w:rsidRDefault="00407C17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</w:t>
      </w:r>
      <w:r w:rsidR="00270F5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целевого и эффективного использования средств бюджета муниципального образования</w:t>
      </w:r>
      <w:r w:rsidR="003318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318A3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318A3">
        <w:rPr>
          <w:rFonts w:ascii="Times New Roman" w:hAnsi="Times New Roman" w:cs="Times New Roman"/>
          <w:sz w:val="24"/>
          <w:szCs w:val="24"/>
        </w:rPr>
        <w:t xml:space="preserve"> район» на реализацию муниципальной программы «Содержание и развитие муниципального хозяйства на 2015-2020 годы в части подпрограммы «Содержание и развитие жилищного хозяйства» в 2021 году.</w:t>
      </w:r>
    </w:p>
    <w:p w14:paraId="0F7CA828" w14:textId="347DA101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</w:t>
      </w:r>
      <w:r w:rsidR="00270F5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проведенной тарификации педагогических работников в учреждениях Управления образования Администрации муниципального образования</w:t>
      </w:r>
      <w:r w:rsidR="00BB10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</w:t>
      </w:r>
      <w:r w:rsidR="00BB10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еспублики» на 2022-2023 учебный год.</w:t>
      </w:r>
    </w:p>
    <w:p w14:paraId="476363E1" w14:textId="6FB6036F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Экспертиз</w:t>
      </w:r>
      <w:r w:rsidR="00270F5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проекта решения о бюджете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2023 год и на плановый период 2024 и 2025 годов.</w:t>
      </w:r>
    </w:p>
    <w:p w14:paraId="2E3B6737" w14:textId="60F28360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</w:t>
      </w:r>
      <w:r w:rsidR="00270F5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</w:t>
      </w:r>
      <w:r w:rsidR="00270F5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70F5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36AA4" w14:textId="77777777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2F6C25" w14:textId="1D17D7B4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2022 году Контрольно-счетный орган будет продолжать осуществление контрольных и экспертно-аналитических мероприятий в рамках полномочий, определенных федеральным, региональным законодательством и Положением о Контрольно-счетном органе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целях обеспечения контроля за законностью, рациональностью и эффективностью использования бюджетных средств.</w:t>
      </w:r>
    </w:p>
    <w:p w14:paraId="36BAE77D" w14:textId="3B4F6ABF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EEE09" w14:textId="67BEC880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03055" w14:textId="77777777" w:rsidR="00161DB8" w:rsidRDefault="00161DB8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ED2CF" w14:textId="65D52382" w:rsidR="003318A3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</w:p>
    <w:p w14:paraId="477472E8" w14:textId="3D54A88D" w:rsidR="006E28F6" w:rsidRPr="00F573EA" w:rsidRDefault="003318A3" w:rsidP="00F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C17">
        <w:rPr>
          <w:rFonts w:ascii="Times New Roman" w:hAnsi="Times New Roman" w:cs="Times New Roman"/>
          <w:sz w:val="24"/>
          <w:szCs w:val="24"/>
        </w:rPr>
        <w:t xml:space="preserve">  </w:t>
      </w:r>
      <w:r w:rsidR="006E28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7B2D6C" w14:textId="77777777" w:rsidR="00F573EA" w:rsidRDefault="00F573EA" w:rsidP="00F573EA">
      <w:pPr>
        <w:pStyle w:val="a3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14:paraId="26758F53" w14:textId="258A44C7" w:rsidR="000B57B3" w:rsidRPr="00F573EA" w:rsidRDefault="00EF0C58" w:rsidP="00F573EA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F573EA">
        <w:rPr>
          <w:rFonts w:ascii="Times New Roman" w:hAnsi="Times New Roman" w:cs="Times New Roman"/>
          <w:sz w:val="24"/>
          <w:szCs w:val="24"/>
        </w:rPr>
        <w:t xml:space="preserve"> </w:t>
      </w:r>
      <w:r w:rsidR="000B57B3" w:rsidRPr="00F57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9F12F" w14:textId="1FE4974E" w:rsidR="002270AF" w:rsidRPr="00525B10" w:rsidRDefault="00521B4C" w:rsidP="0052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B10">
        <w:rPr>
          <w:rFonts w:ascii="Times New Roman" w:hAnsi="Times New Roman" w:cs="Times New Roman"/>
          <w:sz w:val="24"/>
          <w:szCs w:val="24"/>
        </w:rPr>
        <w:t xml:space="preserve">  </w:t>
      </w:r>
      <w:r w:rsidR="00906A91" w:rsidRPr="00525B10">
        <w:rPr>
          <w:rFonts w:ascii="Times New Roman" w:hAnsi="Times New Roman" w:cs="Times New Roman"/>
          <w:sz w:val="24"/>
          <w:szCs w:val="24"/>
        </w:rPr>
        <w:t xml:space="preserve"> </w:t>
      </w:r>
      <w:r w:rsidR="00E83549" w:rsidRPr="00525B10">
        <w:rPr>
          <w:rFonts w:ascii="Times New Roman" w:hAnsi="Times New Roman" w:cs="Times New Roman"/>
          <w:sz w:val="24"/>
          <w:szCs w:val="24"/>
        </w:rPr>
        <w:t xml:space="preserve">   </w:t>
      </w:r>
      <w:r w:rsidR="00437A9C" w:rsidRPr="00525B10">
        <w:rPr>
          <w:rFonts w:ascii="Times New Roman" w:hAnsi="Times New Roman" w:cs="Times New Roman"/>
          <w:sz w:val="24"/>
          <w:szCs w:val="24"/>
        </w:rPr>
        <w:t xml:space="preserve">  </w:t>
      </w:r>
      <w:r w:rsidR="007D4F07" w:rsidRPr="00525B10">
        <w:rPr>
          <w:rFonts w:ascii="Times New Roman" w:hAnsi="Times New Roman" w:cs="Times New Roman"/>
          <w:sz w:val="24"/>
          <w:szCs w:val="24"/>
        </w:rPr>
        <w:t xml:space="preserve"> </w:t>
      </w:r>
      <w:r w:rsidR="006452CC" w:rsidRPr="00525B10">
        <w:rPr>
          <w:rFonts w:ascii="Times New Roman" w:hAnsi="Times New Roman" w:cs="Times New Roman"/>
          <w:sz w:val="24"/>
          <w:szCs w:val="24"/>
        </w:rPr>
        <w:t xml:space="preserve">  </w:t>
      </w:r>
      <w:r w:rsidR="00C37D53" w:rsidRPr="00525B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70AF" w:rsidRPr="00525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60D19" w14:textId="77777777" w:rsidR="00272B75" w:rsidRDefault="00272B75" w:rsidP="00161DB8">
      <w:pPr>
        <w:spacing w:after="0" w:line="240" w:lineRule="auto"/>
      </w:pPr>
      <w:r>
        <w:separator/>
      </w:r>
    </w:p>
  </w:endnote>
  <w:endnote w:type="continuationSeparator" w:id="0">
    <w:p w14:paraId="1BA17422" w14:textId="77777777" w:rsidR="00272B75" w:rsidRDefault="00272B75" w:rsidP="001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8F08" w14:textId="77777777" w:rsidR="00161DB8" w:rsidRDefault="00161D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208302"/>
      <w:docPartObj>
        <w:docPartGallery w:val="Page Numbers (Bottom of Page)"/>
        <w:docPartUnique/>
      </w:docPartObj>
    </w:sdtPr>
    <w:sdtEndPr/>
    <w:sdtContent>
      <w:p w14:paraId="480375FB" w14:textId="5BD47EFB" w:rsidR="00161DB8" w:rsidRDefault="00161D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5B074" w14:textId="77777777" w:rsidR="00161DB8" w:rsidRDefault="00161D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FAFC" w14:textId="77777777" w:rsidR="00161DB8" w:rsidRDefault="00161D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F170" w14:textId="77777777" w:rsidR="00272B75" w:rsidRDefault="00272B75" w:rsidP="00161DB8">
      <w:pPr>
        <w:spacing w:after="0" w:line="240" w:lineRule="auto"/>
      </w:pPr>
      <w:r>
        <w:separator/>
      </w:r>
    </w:p>
  </w:footnote>
  <w:footnote w:type="continuationSeparator" w:id="0">
    <w:p w14:paraId="47FF35A1" w14:textId="77777777" w:rsidR="00272B75" w:rsidRDefault="00272B75" w:rsidP="0016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7FAE" w14:textId="77777777" w:rsidR="00161DB8" w:rsidRDefault="00161D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7CCE" w14:textId="77777777" w:rsidR="00161DB8" w:rsidRDefault="00161D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23A4" w14:textId="77777777" w:rsidR="00161DB8" w:rsidRDefault="00161D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2CF"/>
    <w:multiLevelType w:val="hybridMultilevel"/>
    <w:tmpl w:val="572204AC"/>
    <w:lvl w:ilvl="0" w:tplc="1280FB7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976394"/>
    <w:multiLevelType w:val="hybridMultilevel"/>
    <w:tmpl w:val="23F84FB2"/>
    <w:lvl w:ilvl="0" w:tplc="5D3091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4480C66"/>
    <w:multiLevelType w:val="hybridMultilevel"/>
    <w:tmpl w:val="E574116C"/>
    <w:lvl w:ilvl="0" w:tplc="841A3D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B47736A"/>
    <w:multiLevelType w:val="hybridMultilevel"/>
    <w:tmpl w:val="16A4D662"/>
    <w:lvl w:ilvl="0" w:tplc="B15C83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2912BD2"/>
    <w:multiLevelType w:val="hybridMultilevel"/>
    <w:tmpl w:val="672EEB0E"/>
    <w:lvl w:ilvl="0" w:tplc="D09C9A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6E477ED"/>
    <w:multiLevelType w:val="hybridMultilevel"/>
    <w:tmpl w:val="EDBCF9E4"/>
    <w:lvl w:ilvl="0" w:tplc="BFD02B4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1DF4F30"/>
    <w:multiLevelType w:val="hybridMultilevel"/>
    <w:tmpl w:val="633C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971F6"/>
    <w:multiLevelType w:val="hybridMultilevel"/>
    <w:tmpl w:val="F984033C"/>
    <w:lvl w:ilvl="0" w:tplc="522CF1E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816157"/>
    <w:multiLevelType w:val="hybridMultilevel"/>
    <w:tmpl w:val="A2760ED0"/>
    <w:lvl w:ilvl="0" w:tplc="24B493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962A30"/>
    <w:multiLevelType w:val="hybridMultilevel"/>
    <w:tmpl w:val="3D7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308AF"/>
    <w:multiLevelType w:val="hybridMultilevel"/>
    <w:tmpl w:val="B0403D12"/>
    <w:lvl w:ilvl="0" w:tplc="030649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FEB412C"/>
    <w:multiLevelType w:val="hybridMultilevel"/>
    <w:tmpl w:val="BA2811E2"/>
    <w:lvl w:ilvl="0" w:tplc="B510DC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89"/>
    <w:rsid w:val="000B0B90"/>
    <w:rsid w:val="000B57B3"/>
    <w:rsid w:val="000B5CEC"/>
    <w:rsid w:val="000F5989"/>
    <w:rsid w:val="00161DB8"/>
    <w:rsid w:val="002270AF"/>
    <w:rsid w:val="00270F52"/>
    <w:rsid w:val="00272B75"/>
    <w:rsid w:val="002B7596"/>
    <w:rsid w:val="002D2E29"/>
    <w:rsid w:val="002F643A"/>
    <w:rsid w:val="003318A3"/>
    <w:rsid w:val="003A368E"/>
    <w:rsid w:val="003B7945"/>
    <w:rsid w:val="00407C17"/>
    <w:rsid w:val="00437A9C"/>
    <w:rsid w:val="004F23A2"/>
    <w:rsid w:val="005026A4"/>
    <w:rsid w:val="0051740F"/>
    <w:rsid w:val="00521B4C"/>
    <w:rsid w:val="00525B10"/>
    <w:rsid w:val="00543ADD"/>
    <w:rsid w:val="005D65DC"/>
    <w:rsid w:val="006452CC"/>
    <w:rsid w:val="00675D42"/>
    <w:rsid w:val="006E28F6"/>
    <w:rsid w:val="007D4F07"/>
    <w:rsid w:val="008210DA"/>
    <w:rsid w:val="008959BE"/>
    <w:rsid w:val="008F2DB4"/>
    <w:rsid w:val="00904541"/>
    <w:rsid w:val="00906A91"/>
    <w:rsid w:val="0094773F"/>
    <w:rsid w:val="009A5155"/>
    <w:rsid w:val="009F322A"/>
    <w:rsid w:val="00A74452"/>
    <w:rsid w:val="00B05B18"/>
    <w:rsid w:val="00BB1076"/>
    <w:rsid w:val="00C37D53"/>
    <w:rsid w:val="00C7006B"/>
    <w:rsid w:val="00CC0BBD"/>
    <w:rsid w:val="00D133CB"/>
    <w:rsid w:val="00D243D9"/>
    <w:rsid w:val="00D86228"/>
    <w:rsid w:val="00D86B92"/>
    <w:rsid w:val="00D93D80"/>
    <w:rsid w:val="00E07BC9"/>
    <w:rsid w:val="00E75DD5"/>
    <w:rsid w:val="00E83549"/>
    <w:rsid w:val="00E95323"/>
    <w:rsid w:val="00EF0C58"/>
    <w:rsid w:val="00F31808"/>
    <w:rsid w:val="00F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1D1"/>
  <w15:chartTrackingRefBased/>
  <w15:docId w15:val="{C2EC4323-82EF-45C4-93A9-FA25620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DB8"/>
  </w:style>
  <w:style w:type="paragraph" w:styleId="a6">
    <w:name w:val="footer"/>
    <w:basedOn w:val="a"/>
    <w:link w:val="a7"/>
    <w:uiPriority w:val="99"/>
    <w:unhideWhenUsed/>
    <w:rsid w:val="0016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DB8"/>
  </w:style>
  <w:style w:type="paragraph" w:styleId="a8">
    <w:name w:val="Balloon Text"/>
    <w:basedOn w:val="a"/>
    <w:link w:val="a9"/>
    <w:uiPriority w:val="99"/>
    <w:semiHidden/>
    <w:unhideWhenUsed/>
    <w:rsid w:val="005D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40</cp:revision>
  <cp:lastPrinted>2022-02-11T05:32:00Z</cp:lastPrinted>
  <dcterms:created xsi:type="dcterms:W3CDTF">2022-01-25T14:16:00Z</dcterms:created>
  <dcterms:modified xsi:type="dcterms:W3CDTF">2022-02-11T05:35:00Z</dcterms:modified>
</cp:coreProperties>
</file>