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CDAF8" w14:textId="77777777" w:rsidR="00036DDF" w:rsidRPr="005043B6" w:rsidRDefault="005043B6" w:rsidP="005043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3B6">
        <w:rPr>
          <w:rFonts w:ascii="Times New Roman" w:hAnsi="Times New Roman" w:cs="Times New Roman"/>
          <w:b/>
          <w:bCs/>
          <w:sz w:val="24"/>
          <w:szCs w:val="24"/>
        </w:rPr>
        <w:t>И Н Ф О Р М А Ц И Я</w:t>
      </w:r>
    </w:p>
    <w:p w14:paraId="24293E07" w14:textId="77777777" w:rsidR="005043B6" w:rsidRDefault="005043B6" w:rsidP="005043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3B6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проведенных ревизиях и проверках в учреждениях и предприятиях муниципального образования «Муниципальный округ </w:t>
      </w:r>
      <w:proofErr w:type="spellStart"/>
      <w:r w:rsidRPr="005043B6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5043B6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за 4 квартал 2022 года</w:t>
      </w:r>
    </w:p>
    <w:p w14:paraId="5D3D559A" w14:textId="77777777" w:rsidR="005043B6" w:rsidRPr="005043B6" w:rsidRDefault="005043B6" w:rsidP="005043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9E497" w14:textId="77777777" w:rsidR="005043B6" w:rsidRDefault="005043B6" w:rsidP="005043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3410F" w14:textId="77777777" w:rsidR="005043B6" w:rsidRDefault="005043B6" w:rsidP="00504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Председателем Контрольно-счетного органа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4 квартале 2022 года проведены следующие ревизии и проверки:</w:t>
      </w:r>
    </w:p>
    <w:p w14:paraId="2733ABE0" w14:textId="45FC0FA0" w:rsidR="005043B6" w:rsidRPr="00C6634B" w:rsidRDefault="00C6634B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5043B6" w:rsidRPr="00C6634B">
        <w:rPr>
          <w:rFonts w:ascii="Times New Roman" w:hAnsi="Times New Roman" w:cs="Times New Roman"/>
          <w:sz w:val="24"/>
          <w:szCs w:val="24"/>
        </w:rPr>
        <w:t>Ревизия финансово-хозяйственной деятельности Отдела культуры, спорта и молодежной политики Администрации МО «</w:t>
      </w:r>
      <w:proofErr w:type="spellStart"/>
      <w:r w:rsidR="005043B6" w:rsidRPr="00C6634B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043B6" w:rsidRPr="00C6634B">
        <w:rPr>
          <w:rFonts w:ascii="Times New Roman" w:hAnsi="Times New Roman" w:cs="Times New Roman"/>
          <w:sz w:val="24"/>
          <w:szCs w:val="24"/>
        </w:rPr>
        <w:t xml:space="preserve"> район» за 2021 год.</w:t>
      </w:r>
    </w:p>
    <w:p w14:paraId="04557889" w14:textId="71F05559" w:rsidR="005043B6" w:rsidRPr="00C6634B" w:rsidRDefault="00C6634B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5043B6" w:rsidRPr="00C6634B">
        <w:rPr>
          <w:rFonts w:ascii="Times New Roman" w:hAnsi="Times New Roman" w:cs="Times New Roman"/>
          <w:sz w:val="24"/>
          <w:szCs w:val="24"/>
        </w:rPr>
        <w:t xml:space="preserve">Внешняя проверка Отчета об исполнении бюджета </w:t>
      </w:r>
      <w:r w:rsidRPr="00C663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C6634B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C6634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9 месяцев 2022 года.</w:t>
      </w:r>
    </w:p>
    <w:p w14:paraId="4BDD3AF5" w14:textId="2C072A93" w:rsidR="00C6634B" w:rsidRPr="00C6634B" w:rsidRDefault="00C6634B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C6634B">
        <w:rPr>
          <w:rFonts w:ascii="Times New Roman" w:hAnsi="Times New Roman" w:cs="Times New Roman"/>
          <w:sz w:val="24"/>
          <w:szCs w:val="24"/>
        </w:rPr>
        <w:t xml:space="preserve">Экспертиза проекта решения о бюджете муниципального образования «Муниципальный округ </w:t>
      </w:r>
      <w:proofErr w:type="spellStart"/>
      <w:r w:rsidRPr="00C6634B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C6634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2023 год и на плановый период 2024 и 2025 годов».</w:t>
      </w:r>
    </w:p>
    <w:p w14:paraId="448844FF" w14:textId="29F90AF7" w:rsidR="00C6634B" w:rsidRPr="00C6634B" w:rsidRDefault="00C6634B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Pr="00C6634B">
        <w:rPr>
          <w:rFonts w:ascii="Times New Roman" w:hAnsi="Times New Roman" w:cs="Times New Roman"/>
          <w:sz w:val="24"/>
          <w:szCs w:val="24"/>
        </w:rPr>
        <w:t xml:space="preserve">Проверка проведенной тарификации педагогических работников в учреждениях Управления образования Администрации муниципального образования «Муниципальный округ </w:t>
      </w:r>
      <w:proofErr w:type="spellStart"/>
      <w:r w:rsidRPr="00C6634B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C6634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2022-2023 учебный год.</w:t>
      </w:r>
    </w:p>
    <w:p w14:paraId="7C084FFC" w14:textId="4C83E3F5" w:rsidR="00C6634B" w:rsidRDefault="00C6634B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86C19" w14:textId="4A654887" w:rsidR="00C6634B" w:rsidRDefault="00C6634B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2A67">
        <w:rPr>
          <w:rFonts w:ascii="Times New Roman" w:hAnsi="Times New Roman" w:cs="Times New Roman"/>
          <w:b/>
          <w:bCs/>
          <w:sz w:val="24"/>
          <w:szCs w:val="24"/>
        </w:rPr>
        <w:t>При ревизии финансово-хозяйственной деятельности Отдела культуры, спорта и молодежной политики Администрации МО «</w:t>
      </w:r>
      <w:proofErr w:type="spellStart"/>
      <w:r w:rsidRPr="00CC2A67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CC2A67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  <w:r w:rsidR="00CC2A67" w:rsidRPr="00CC2A67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Отдел </w:t>
      </w:r>
      <w:proofErr w:type="gramStart"/>
      <w:r w:rsidR="00CC2A67" w:rsidRPr="00CC2A67">
        <w:rPr>
          <w:rFonts w:ascii="Times New Roman" w:hAnsi="Times New Roman" w:cs="Times New Roman"/>
          <w:b/>
          <w:bCs/>
          <w:sz w:val="24"/>
          <w:szCs w:val="24"/>
        </w:rPr>
        <w:t xml:space="preserve">культуры) </w:t>
      </w:r>
      <w:r w:rsidRPr="00CC2A67">
        <w:rPr>
          <w:rFonts w:ascii="Times New Roman" w:hAnsi="Times New Roman" w:cs="Times New Roman"/>
          <w:b/>
          <w:bCs/>
          <w:sz w:val="24"/>
          <w:szCs w:val="24"/>
        </w:rPr>
        <w:t xml:space="preserve"> за</w:t>
      </w:r>
      <w:proofErr w:type="gramEnd"/>
      <w:r w:rsidRPr="00CC2A67">
        <w:rPr>
          <w:rFonts w:ascii="Times New Roman" w:hAnsi="Times New Roman" w:cs="Times New Roman"/>
          <w:b/>
          <w:bCs/>
          <w:sz w:val="24"/>
          <w:szCs w:val="24"/>
        </w:rPr>
        <w:t xml:space="preserve"> 2021 год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следующее:</w:t>
      </w:r>
    </w:p>
    <w:p w14:paraId="69728AD0" w14:textId="52267D19" w:rsidR="00C6634B" w:rsidRPr="00C6634B" w:rsidRDefault="00C6634B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C6634B">
        <w:rPr>
          <w:rFonts w:ascii="Times New Roman" w:hAnsi="Times New Roman" w:cs="Times New Roman"/>
          <w:sz w:val="24"/>
          <w:szCs w:val="24"/>
        </w:rPr>
        <w:t>Расчеты (обоснования) к бюджетным сметам не представлены к проверке, в нарушение раздела 2 «Порядка составления, утверждения и ведения бюджетных смет казенных учреждений», утвержденного приказом Минфина РФ от 14.02.2018г. № 26н.</w:t>
      </w:r>
    </w:p>
    <w:p w14:paraId="7ACD0DE9" w14:textId="06A2C62B" w:rsidR="00C6634B" w:rsidRDefault="00C6634B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C6634B">
        <w:rPr>
          <w:rFonts w:ascii="Times New Roman" w:hAnsi="Times New Roman" w:cs="Times New Roman"/>
          <w:sz w:val="24"/>
          <w:szCs w:val="24"/>
        </w:rPr>
        <w:t xml:space="preserve">Числятся на Балансе </w:t>
      </w:r>
      <w:r>
        <w:rPr>
          <w:rFonts w:ascii="Times New Roman" w:hAnsi="Times New Roman" w:cs="Times New Roman"/>
          <w:sz w:val="24"/>
          <w:szCs w:val="24"/>
        </w:rPr>
        <w:t>основные средства стоимостью до 10,0 тыс. руб., в нарушение п. 39(б) приказа</w:t>
      </w:r>
      <w:r w:rsidR="00AA67DD">
        <w:rPr>
          <w:rFonts w:ascii="Times New Roman" w:hAnsi="Times New Roman" w:cs="Times New Roman"/>
          <w:sz w:val="24"/>
          <w:szCs w:val="24"/>
        </w:rPr>
        <w:t xml:space="preserve"> Минфина РФ от 31.12.2016г. № 257н «Об утверждении Федерального Стандарта бухгалтерского учета для организаций государственного сектора «Основные средства».</w:t>
      </w:r>
      <w:r w:rsidRPr="00C66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C680E" w14:textId="7C20E474" w:rsidR="00AA67DD" w:rsidRDefault="00AA67DD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При списании краски не указывается окрашиваемая площадь, списание производится по фактическому расходу без применения норм, в нарушение раздела 4 «Сборника о нормативных показателях расхода материалов», введенных в действие письмом Минстроя РФ от 15.02.1994г. № 12-21. Так, в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МЦРБ» списано краски в 2021 году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сумму 12</w:t>
      </w:r>
      <w:r w:rsidR="001C6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1C65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12C94F76" w14:textId="239990D0" w:rsidR="00AA67DD" w:rsidRDefault="00AA67DD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Несвоевременно проведены первичные документы по бухгалтерскому учету, в нарушение ст. 9 п. 3 ФЗ «О бухгалтерском учете» № 402-ФЗ от 06.12.2011г. </w:t>
      </w:r>
    </w:p>
    <w:p w14:paraId="03BBD660" w14:textId="53E93AA3" w:rsidR="00AD6298" w:rsidRDefault="00AA67DD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ревизии финансово-хозяйственной деятельности Отдела культуры за 2021 год составлен Акт, направлено Представление Отделу культуры </w:t>
      </w:r>
      <w:r w:rsidR="001C652B">
        <w:rPr>
          <w:rFonts w:ascii="Times New Roman" w:hAnsi="Times New Roman" w:cs="Times New Roman"/>
          <w:sz w:val="24"/>
          <w:szCs w:val="24"/>
        </w:rPr>
        <w:t>и МКУ «Централизованная бухгалтерия муниципальных учреждений МО «</w:t>
      </w:r>
      <w:proofErr w:type="spellStart"/>
      <w:r w:rsidR="001C652B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1C652B"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 xml:space="preserve">для рассмотрения и принятия мер по устранению выявленных нарушений, по привлечению к ответственности должностных лиц, виновных в допущенных нарушениях. Акт ревизии обсужден на собрании </w:t>
      </w:r>
      <w:r w:rsidR="00AD6298">
        <w:rPr>
          <w:rFonts w:ascii="Times New Roman" w:hAnsi="Times New Roman" w:cs="Times New Roman"/>
          <w:sz w:val="24"/>
          <w:szCs w:val="24"/>
        </w:rPr>
        <w:t>коллектива. Учреждением представлена Информация об устранении выявленных недостатков.</w:t>
      </w:r>
    </w:p>
    <w:p w14:paraId="3CFF25C4" w14:textId="77777777" w:rsidR="00AD6298" w:rsidRDefault="00AD6298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5BCE2F" w14:textId="77777777" w:rsidR="00AD6298" w:rsidRDefault="00AD6298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A67">
        <w:rPr>
          <w:rFonts w:ascii="Times New Roman" w:hAnsi="Times New Roman" w:cs="Times New Roman"/>
          <w:b/>
          <w:bCs/>
          <w:sz w:val="24"/>
          <w:szCs w:val="24"/>
        </w:rPr>
        <w:t xml:space="preserve">     При внешней проверке Отчета об исполнении бюджета муниципального образования «Муниципальный округ </w:t>
      </w:r>
      <w:proofErr w:type="spellStart"/>
      <w:r w:rsidRPr="00CC2A67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CC2A67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за </w:t>
      </w:r>
      <w:r w:rsidRPr="00CC2A67">
        <w:rPr>
          <w:rFonts w:ascii="Times New Roman" w:hAnsi="Times New Roman" w:cs="Times New Roman"/>
          <w:b/>
          <w:bCs/>
          <w:sz w:val="24"/>
          <w:szCs w:val="24"/>
        </w:rPr>
        <w:lastRenderedPageBreak/>
        <w:t>9 месяцев 2022 года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Отчет об исполнении бюджета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подготовлен в рамках полномочий Администрации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УР», не противоречит действующему законодательству и муниципальным правовым актам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и удовлетворяет требованиям полноты отражения средств бюджета по доходам, расходам и источникам финансирования дефицита бюджета. </w:t>
      </w:r>
    </w:p>
    <w:p w14:paraId="4F6E652D" w14:textId="77777777" w:rsidR="00AD6298" w:rsidRDefault="00AD6298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анализа исполнения бюджета за 9 месяцев 2022 года установлено неэффективное использование средств бюджета в сумме 239,8 тыс. руб. </w:t>
      </w:r>
    </w:p>
    <w:p w14:paraId="12C14AF5" w14:textId="77777777" w:rsidR="00AD6298" w:rsidRDefault="00AD6298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960710" w14:textId="77777777" w:rsidR="00AD6298" w:rsidRDefault="00AD6298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C2A67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проведении экспертизы проекта решения «О бюджете муниципального образования «Муниципальный округ </w:t>
      </w:r>
      <w:proofErr w:type="spellStart"/>
      <w:r w:rsidRPr="00CC2A67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CC2A67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на 2023 год и на плановый период 2024 и 2025 годов» </w:t>
      </w:r>
      <w:r>
        <w:rPr>
          <w:rFonts w:ascii="Times New Roman" w:hAnsi="Times New Roman" w:cs="Times New Roman"/>
          <w:sz w:val="24"/>
          <w:szCs w:val="24"/>
        </w:rPr>
        <w:t>установлено следующее:</w:t>
      </w:r>
    </w:p>
    <w:p w14:paraId="5F39A754" w14:textId="77777777" w:rsidR="00CE0D58" w:rsidRDefault="00FE1874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параметры бюджета на 2023 год и на </w:t>
      </w:r>
      <w:r w:rsidR="00CE0D58">
        <w:rPr>
          <w:rFonts w:ascii="Times New Roman" w:hAnsi="Times New Roman" w:cs="Times New Roman"/>
          <w:sz w:val="24"/>
          <w:szCs w:val="24"/>
        </w:rPr>
        <w:t>плановый период 2024 и 2025 годов соответствуют требованиям Бюджетного кодекса РФ.</w:t>
      </w:r>
    </w:p>
    <w:p w14:paraId="54D3F26C" w14:textId="77777777" w:rsidR="00CE0D58" w:rsidRDefault="00CE0D58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Показатели прогноза основных характеристик бюджета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на 2023-2025 годы соответствуют показателям решения о бюджете.</w:t>
      </w:r>
    </w:p>
    <w:p w14:paraId="7DEF3D09" w14:textId="77777777" w:rsidR="00CE0D58" w:rsidRDefault="00CE0D58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Основной рост доходов бюджета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на 2023 год и на плановый период 2024 и 2025 годов планируется за счет налоговых поступлений. </w:t>
      </w:r>
    </w:p>
    <w:p w14:paraId="50ED2659" w14:textId="77777777" w:rsidR="00CE0D58" w:rsidRDefault="00CE0D58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бюджета сформированы в соответствии с программно-целевым методом управления (по муниципальным программам).</w:t>
      </w:r>
    </w:p>
    <w:p w14:paraId="36A9508A" w14:textId="77777777" w:rsidR="00CE0D58" w:rsidRDefault="00CE0D58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экспертно-аналитического мероприятия составлено Заключение, которое направлено на рассмотрение районным Советом депутатов.</w:t>
      </w:r>
    </w:p>
    <w:p w14:paraId="07C3C72A" w14:textId="77777777" w:rsidR="00CE0D58" w:rsidRDefault="00CE0D58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A8E31" w14:textId="70D628A9" w:rsidR="00CC2A67" w:rsidRDefault="00CE0D58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A67">
        <w:rPr>
          <w:rFonts w:ascii="Times New Roman" w:hAnsi="Times New Roman" w:cs="Times New Roman"/>
          <w:b/>
          <w:bCs/>
          <w:sz w:val="24"/>
          <w:szCs w:val="24"/>
        </w:rPr>
        <w:t xml:space="preserve">     При проверке проведенной тарификации педагогических работников в учреждениях Управления образования Администрации </w:t>
      </w:r>
      <w:r w:rsidR="001C652B">
        <w:rPr>
          <w:rFonts w:ascii="Times New Roman" w:hAnsi="Times New Roman" w:cs="Times New Roman"/>
          <w:b/>
          <w:bCs/>
          <w:sz w:val="24"/>
          <w:szCs w:val="24"/>
        </w:rPr>
        <w:t>МО</w:t>
      </w:r>
      <w:r w:rsidRPr="00CC2A67">
        <w:rPr>
          <w:rFonts w:ascii="Times New Roman" w:hAnsi="Times New Roman" w:cs="Times New Roman"/>
          <w:b/>
          <w:bCs/>
          <w:sz w:val="24"/>
          <w:szCs w:val="24"/>
        </w:rPr>
        <w:t xml:space="preserve"> «Муниципальный округ </w:t>
      </w:r>
      <w:proofErr w:type="spellStart"/>
      <w:r w:rsidRPr="00CC2A67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CC2A67">
        <w:rPr>
          <w:rFonts w:ascii="Times New Roman" w:hAnsi="Times New Roman" w:cs="Times New Roman"/>
          <w:b/>
          <w:bCs/>
          <w:sz w:val="24"/>
          <w:szCs w:val="24"/>
        </w:rPr>
        <w:t xml:space="preserve"> район УР» на 2022-2023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выявлены недоплаты и переплаты заработной платы работникам учреждений. Общая сумма недоплаты составляет по всем проверенным учреждениям в сумме 9,2 тыс. руб., общая сумма переплаты – 0,4 тыс. руб. </w:t>
      </w:r>
      <w:r w:rsidR="00CC2A67">
        <w:rPr>
          <w:rFonts w:ascii="Times New Roman" w:hAnsi="Times New Roman" w:cs="Times New Roman"/>
          <w:sz w:val="24"/>
          <w:szCs w:val="24"/>
        </w:rPr>
        <w:t xml:space="preserve">в месяц. </w:t>
      </w:r>
    </w:p>
    <w:p w14:paraId="28415B3D" w14:textId="77777777" w:rsidR="00CC2A67" w:rsidRDefault="00CC2A67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проверки проведенной тарификации педагогических работников в учреждениях Управления образования на 2022-2023 учебный год составлена Справка, направлено Представление Управлению образования и МКУ «Централизованная бухгалтерия муниципальных учреждений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для рассмотрения и принятия мер по устранению выявленных нарушений, по привлечению к ответственности должностных лиц, виновных в допущенных нарушениях. Справка проверки обсуждена на собрании коллектива. Учреждением представлена Информация об устранении выявленных недостатков. </w:t>
      </w:r>
    </w:p>
    <w:p w14:paraId="76268BB4" w14:textId="77777777" w:rsidR="00CC2A67" w:rsidRDefault="00CC2A67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6BACB" w14:textId="77777777" w:rsidR="00CC2A67" w:rsidRDefault="00CC2A67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CE146" w14:textId="77777777" w:rsidR="00CC2A67" w:rsidRDefault="00CC2A67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Н.М.Ивашкина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F051B" w14:textId="77777777" w:rsidR="00CC2A67" w:rsidRDefault="00CC2A67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3004EA" w14:textId="77777777" w:rsidR="00CC2A67" w:rsidRDefault="00CC2A67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90CEB" w14:textId="19B3CF9A" w:rsidR="00AA67DD" w:rsidRPr="00C6634B" w:rsidRDefault="00CC2A67" w:rsidP="00C663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D58">
        <w:rPr>
          <w:rFonts w:ascii="Times New Roman" w:hAnsi="Times New Roman" w:cs="Times New Roman"/>
          <w:sz w:val="24"/>
          <w:szCs w:val="24"/>
        </w:rPr>
        <w:t xml:space="preserve"> </w:t>
      </w:r>
      <w:r w:rsidR="00AD6298">
        <w:rPr>
          <w:rFonts w:ascii="Times New Roman" w:hAnsi="Times New Roman" w:cs="Times New Roman"/>
          <w:sz w:val="24"/>
          <w:szCs w:val="24"/>
        </w:rPr>
        <w:t xml:space="preserve">    </w:t>
      </w:r>
      <w:r w:rsidR="00AA67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67DD" w:rsidRPr="00C6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A2784"/>
    <w:multiLevelType w:val="hybridMultilevel"/>
    <w:tmpl w:val="4B70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B2C2A"/>
    <w:multiLevelType w:val="hybridMultilevel"/>
    <w:tmpl w:val="7E16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B6"/>
    <w:rsid w:val="00036DDF"/>
    <w:rsid w:val="001C652B"/>
    <w:rsid w:val="005043B6"/>
    <w:rsid w:val="00AA67DD"/>
    <w:rsid w:val="00AD6298"/>
    <w:rsid w:val="00C6634B"/>
    <w:rsid w:val="00C856A2"/>
    <w:rsid w:val="00CC2A67"/>
    <w:rsid w:val="00CE0D58"/>
    <w:rsid w:val="00F71D3D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0EDC"/>
  <w15:chartTrackingRefBased/>
  <w15:docId w15:val="{7CFDCB79-6F5D-4C5A-94E6-E8A6A94C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Ивашкина</dc:creator>
  <cp:keywords/>
  <dc:description/>
  <cp:lastModifiedBy>Ивашкина</cp:lastModifiedBy>
  <cp:revision>10</cp:revision>
  <cp:lastPrinted>2023-01-16T05:08:00Z</cp:lastPrinted>
  <dcterms:created xsi:type="dcterms:W3CDTF">2023-01-13T07:01:00Z</dcterms:created>
  <dcterms:modified xsi:type="dcterms:W3CDTF">2023-01-16T05:09:00Z</dcterms:modified>
</cp:coreProperties>
</file>