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ПРАВИТЕЛЬСТВО УДМУРТСКОЙ РЕСПУБЛИКИ</w:t>
      </w:r>
    </w:p>
    <w:p w:rsidR="00700797" w:rsidRPr="00E47469" w:rsidRDefault="00700797">
      <w:pPr>
        <w:pStyle w:val="ConsPlusTitle"/>
        <w:jc w:val="center"/>
        <w:rPr>
          <w:rFonts w:ascii="Times New Roman" w:hAnsi="Times New Roman" w:cs="Times New Roman"/>
        </w:rPr>
      </w:pPr>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ПОСТАНОВЛЕНИЕ</w:t>
      </w:r>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от 13 июня 2017 г. N 255</w:t>
      </w:r>
    </w:p>
    <w:p w:rsidR="00700797" w:rsidRPr="00E47469" w:rsidRDefault="00700797">
      <w:pPr>
        <w:pStyle w:val="ConsPlusTitle"/>
        <w:jc w:val="center"/>
        <w:rPr>
          <w:rFonts w:ascii="Times New Roman" w:hAnsi="Times New Roman" w:cs="Times New Roman"/>
        </w:rPr>
      </w:pPr>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 xml:space="preserve">О ПОРЯДКЕ КАЗНАЧЕЙСКОГО СОПРОВОЖДЕНИЯ </w:t>
      </w:r>
      <w:proofErr w:type="gramStart"/>
      <w:r w:rsidRPr="00E47469">
        <w:rPr>
          <w:rFonts w:ascii="Times New Roman" w:hAnsi="Times New Roman" w:cs="Times New Roman"/>
        </w:rPr>
        <w:t>ГОСУДАРСТВЕННЫХ</w:t>
      </w:r>
      <w:proofErr w:type="gramEnd"/>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КОНТРАКТОВ, КОНТРАКТОВ (ДОГОВОРОВ), А ТАКЖЕ КОНТРАКТОВ,</w:t>
      </w:r>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ДОГОВОРОВ, СОГЛАШЕНИЙ, ЗАКЛЮЧЕННЫХ В РАМКАХ ИХ ИСПОЛНЕНИЯ</w:t>
      </w:r>
    </w:p>
    <w:p w:rsidR="00700797" w:rsidRPr="00E47469" w:rsidRDefault="0070079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0797" w:rsidRPr="00E47469">
        <w:trPr>
          <w:jc w:val="center"/>
        </w:trPr>
        <w:tc>
          <w:tcPr>
            <w:tcW w:w="9294" w:type="dxa"/>
            <w:tcBorders>
              <w:top w:val="nil"/>
              <w:left w:val="single" w:sz="24" w:space="0" w:color="CED3F1"/>
              <w:bottom w:val="nil"/>
              <w:right w:val="single" w:sz="24" w:space="0" w:color="F4F3F8"/>
            </w:tcBorders>
            <w:shd w:val="clear" w:color="auto" w:fill="F4F3F8"/>
          </w:tcPr>
          <w:p w:rsidR="00700797" w:rsidRPr="00E47469" w:rsidRDefault="00700797">
            <w:pPr>
              <w:pStyle w:val="ConsPlusNormal"/>
              <w:jc w:val="center"/>
              <w:rPr>
                <w:rFonts w:ascii="Times New Roman" w:hAnsi="Times New Roman" w:cs="Times New Roman"/>
              </w:rPr>
            </w:pPr>
            <w:r w:rsidRPr="00E47469">
              <w:rPr>
                <w:rFonts w:ascii="Times New Roman" w:hAnsi="Times New Roman" w:cs="Times New Roman"/>
              </w:rPr>
              <w:t>Список изменяющих документов</w:t>
            </w:r>
          </w:p>
          <w:p w:rsidR="00700797" w:rsidRPr="00E47469" w:rsidRDefault="00700797">
            <w:pPr>
              <w:pStyle w:val="ConsPlusNormal"/>
              <w:jc w:val="center"/>
              <w:rPr>
                <w:rFonts w:ascii="Times New Roman" w:hAnsi="Times New Roman" w:cs="Times New Roman"/>
              </w:rPr>
            </w:pPr>
            <w:proofErr w:type="gramStart"/>
            <w:r w:rsidRPr="00E47469">
              <w:rPr>
                <w:rFonts w:ascii="Times New Roman" w:hAnsi="Times New Roman" w:cs="Times New Roman"/>
              </w:rPr>
              <w:t xml:space="preserve">(в ред. постановлений Правительства УР от 23.08.2017 </w:t>
            </w:r>
            <w:hyperlink r:id="rId4" w:history="1">
              <w:r w:rsidRPr="00E47469">
                <w:rPr>
                  <w:rFonts w:ascii="Times New Roman" w:hAnsi="Times New Roman" w:cs="Times New Roman"/>
                </w:rPr>
                <w:t>N 356</w:t>
              </w:r>
            </w:hyperlink>
            <w:r w:rsidRPr="00E47469">
              <w:rPr>
                <w:rFonts w:ascii="Times New Roman" w:hAnsi="Times New Roman" w:cs="Times New Roman"/>
              </w:rPr>
              <w:t>,</w:t>
            </w:r>
            <w:proofErr w:type="gramEnd"/>
          </w:p>
          <w:p w:rsidR="00700797" w:rsidRPr="00E47469" w:rsidRDefault="00700797">
            <w:pPr>
              <w:pStyle w:val="ConsPlusNormal"/>
              <w:jc w:val="center"/>
              <w:rPr>
                <w:rFonts w:ascii="Times New Roman" w:hAnsi="Times New Roman" w:cs="Times New Roman"/>
              </w:rPr>
            </w:pPr>
            <w:r w:rsidRPr="00E47469">
              <w:rPr>
                <w:rFonts w:ascii="Times New Roman" w:hAnsi="Times New Roman" w:cs="Times New Roman"/>
              </w:rPr>
              <w:t xml:space="preserve">от 29.12.2017 </w:t>
            </w:r>
            <w:hyperlink r:id="rId5" w:history="1">
              <w:r w:rsidRPr="00E47469">
                <w:rPr>
                  <w:rFonts w:ascii="Times New Roman" w:hAnsi="Times New Roman" w:cs="Times New Roman"/>
                </w:rPr>
                <w:t>N 591</w:t>
              </w:r>
            </w:hyperlink>
            <w:r w:rsidRPr="00E47469">
              <w:rPr>
                <w:rFonts w:ascii="Times New Roman" w:hAnsi="Times New Roman" w:cs="Times New Roman"/>
              </w:rPr>
              <w:t>)</w:t>
            </w:r>
          </w:p>
        </w:tc>
      </w:tr>
    </w:tbl>
    <w:p w:rsidR="00700797" w:rsidRPr="00E47469" w:rsidRDefault="00700797">
      <w:pPr>
        <w:pStyle w:val="ConsPlusNormal"/>
        <w:jc w:val="center"/>
        <w:rPr>
          <w:rFonts w:ascii="Times New Roman" w:hAnsi="Times New Roman" w:cs="Times New Roman"/>
        </w:rPr>
      </w:pPr>
    </w:p>
    <w:p w:rsidR="00700797" w:rsidRPr="00E47469" w:rsidRDefault="00700797">
      <w:pPr>
        <w:pStyle w:val="ConsPlusNormal"/>
        <w:ind w:firstLine="540"/>
        <w:jc w:val="both"/>
        <w:rPr>
          <w:rFonts w:ascii="Times New Roman" w:hAnsi="Times New Roman" w:cs="Times New Roman"/>
        </w:rPr>
      </w:pPr>
      <w:r w:rsidRPr="00E47469">
        <w:rPr>
          <w:rFonts w:ascii="Times New Roman" w:hAnsi="Times New Roman" w:cs="Times New Roman"/>
        </w:rPr>
        <w:t xml:space="preserve">В соответствии с </w:t>
      </w:r>
      <w:hyperlink r:id="rId6" w:history="1">
        <w:r w:rsidRPr="00E47469">
          <w:rPr>
            <w:rFonts w:ascii="Times New Roman" w:hAnsi="Times New Roman" w:cs="Times New Roman"/>
          </w:rPr>
          <w:t>распоряжением</w:t>
        </w:r>
      </w:hyperlink>
      <w:r w:rsidRPr="00E47469">
        <w:rPr>
          <w:rFonts w:ascii="Times New Roman" w:hAnsi="Times New Roman" w:cs="Times New Roman"/>
        </w:rPr>
        <w:t xml:space="preserve"> Главы Удмуртской Республики от 10 мая 2017 года N 178-РГ "О казначейском сопровождении государственных контрактов, контрактов (договоров), а также контрактов, договоров, соглашений, заключенных в рамках их исполнения" Правительство Удмуртской Республики постановляет:</w:t>
      </w:r>
    </w:p>
    <w:p w:rsidR="00700797" w:rsidRPr="00E47469" w:rsidRDefault="00700797">
      <w:pPr>
        <w:pStyle w:val="ConsPlusNormal"/>
        <w:jc w:val="both"/>
        <w:rPr>
          <w:rFonts w:ascii="Times New Roman" w:hAnsi="Times New Roman" w:cs="Times New Roman"/>
        </w:rPr>
      </w:pPr>
      <w:r w:rsidRPr="00E47469">
        <w:rPr>
          <w:rFonts w:ascii="Times New Roman" w:hAnsi="Times New Roman" w:cs="Times New Roman"/>
        </w:rPr>
        <w:t xml:space="preserve">(в ред. </w:t>
      </w:r>
      <w:hyperlink r:id="rId7" w:history="1">
        <w:r w:rsidRPr="00E47469">
          <w:rPr>
            <w:rFonts w:ascii="Times New Roman" w:hAnsi="Times New Roman" w:cs="Times New Roman"/>
          </w:rPr>
          <w:t>постановления</w:t>
        </w:r>
      </w:hyperlink>
      <w:r w:rsidRPr="00E47469">
        <w:rPr>
          <w:rFonts w:ascii="Times New Roman" w:hAnsi="Times New Roman" w:cs="Times New Roman"/>
        </w:rPr>
        <w:t xml:space="preserve"> Правительства УР от 29.12.2017 N 591)</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1. Утвердить прилагаемый </w:t>
      </w:r>
      <w:hyperlink w:anchor="P41" w:history="1">
        <w:r w:rsidRPr="00E47469">
          <w:rPr>
            <w:rFonts w:ascii="Times New Roman" w:hAnsi="Times New Roman" w:cs="Times New Roman"/>
          </w:rPr>
          <w:t>Порядок</w:t>
        </w:r>
      </w:hyperlink>
      <w:r w:rsidRPr="00E47469">
        <w:rPr>
          <w:rFonts w:ascii="Times New Roman" w:hAnsi="Times New Roman" w:cs="Times New Roman"/>
        </w:rPr>
        <w:t xml:space="preserve"> казначейского сопровождения государственных контрактов, контрактов (договоров), а также контрактов, договоров, соглашений, заключенных в рамках их исполнения.</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2. Государственным заказчикам Удмуртской Республики, государственным учреждениям Удмуртской Республики, заключающим государственные контракты, контракты (договоры), подлежащие казначейскому сопровождению в соответствии с настоящим постановлением, включать в планы-графики закупок, извещения об осуществлении закупок, документацию о закупках соответствующую </w:t>
      </w:r>
      <w:proofErr w:type="gramStart"/>
      <w:r w:rsidRPr="00E47469">
        <w:rPr>
          <w:rFonts w:ascii="Times New Roman" w:hAnsi="Times New Roman" w:cs="Times New Roman"/>
        </w:rPr>
        <w:t>информацию</w:t>
      </w:r>
      <w:proofErr w:type="gramEnd"/>
      <w:r w:rsidRPr="00E47469">
        <w:rPr>
          <w:rFonts w:ascii="Times New Roman" w:hAnsi="Times New Roman" w:cs="Times New Roman"/>
        </w:rPr>
        <w:t xml:space="preserve"> о казначейском сопровождении государственных контрактов, контрактов (договоров).</w:t>
      </w:r>
    </w:p>
    <w:p w:rsidR="00700797" w:rsidRPr="00E47469" w:rsidRDefault="00700797">
      <w:pPr>
        <w:pStyle w:val="ConsPlusNormal"/>
        <w:jc w:val="both"/>
        <w:rPr>
          <w:rFonts w:ascii="Times New Roman" w:hAnsi="Times New Roman" w:cs="Times New Roman"/>
        </w:rPr>
      </w:pPr>
      <w:r w:rsidRPr="00E47469">
        <w:rPr>
          <w:rFonts w:ascii="Times New Roman" w:hAnsi="Times New Roman" w:cs="Times New Roman"/>
        </w:rPr>
        <w:t>(</w:t>
      </w:r>
      <w:proofErr w:type="gramStart"/>
      <w:r w:rsidRPr="00E47469">
        <w:rPr>
          <w:rFonts w:ascii="Times New Roman" w:hAnsi="Times New Roman" w:cs="Times New Roman"/>
        </w:rPr>
        <w:t>п</w:t>
      </w:r>
      <w:proofErr w:type="gramEnd"/>
      <w:r w:rsidRPr="00E47469">
        <w:rPr>
          <w:rFonts w:ascii="Times New Roman" w:hAnsi="Times New Roman" w:cs="Times New Roman"/>
        </w:rPr>
        <w:t xml:space="preserve">. 2 в ред. </w:t>
      </w:r>
      <w:hyperlink r:id="rId8" w:history="1">
        <w:r w:rsidRPr="00E47469">
          <w:rPr>
            <w:rFonts w:ascii="Times New Roman" w:hAnsi="Times New Roman" w:cs="Times New Roman"/>
          </w:rPr>
          <w:t>постановления</w:t>
        </w:r>
      </w:hyperlink>
      <w:r w:rsidRPr="00E47469">
        <w:rPr>
          <w:rFonts w:ascii="Times New Roman" w:hAnsi="Times New Roman" w:cs="Times New Roman"/>
        </w:rPr>
        <w:t xml:space="preserve"> Правительства УР от 29.12.2017 N 591)</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3. Установить, что действие настоящего постановления не распространяется </w:t>
      </w:r>
      <w:proofErr w:type="gramStart"/>
      <w:r w:rsidRPr="00E47469">
        <w:rPr>
          <w:rFonts w:ascii="Times New Roman" w:hAnsi="Times New Roman" w:cs="Times New Roman"/>
        </w:rPr>
        <w:t>на</w:t>
      </w:r>
      <w:proofErr w:type="gramEnd"/>
      <w:r w:rsidRPr="00E47469">
        <w:rPr>
          <w:rFonts w:ascii="Times New Roman" w:hAnsi="Times New Roman" w:cs="Times New Roman"/>
        </w:rPr>
        <w:t>:</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договоры, заключаемые государственными учреждениями Удмуртской Республики в соответствии с Федеральным </w:t>
      </w:r>
      <w:hyperlink r:id="rId9" w:history="1">
        <w:r w:rsidRPr="00E47469">
          <w:rPr>
            <w:rFonts w:ascii="Times New Roman" w:hAnsi="Times New Roman" w:cs="Times New Roman"/>
          </w:rPr>
          <w:t>законом</w:t>
        </w:r>
      </w:hyperlink>
      <w:r w:rsidRPr="00E47469">
        <w:rPr>
          <w:rFonts w:ascii="Times New Roman" w:hAnsi="Times New Roman" w:cs="Times New Roman"/>
        </w:rPr>
        <w:t xml:space="preserve"> от 18 июля 2011 года N 223-ФЗ "О закупках товаров, работ, услуг отдельными видами юридических лиц";</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государственные контракты (контракты, договоры, соглашения), заключаемые в целях приобретения услуг связи, коммунальных услуг, подписки на периодические издания, аренды.</w:t>
      </w:r>
    </w:p>
    <w:p w:rsidR="00700797" w:rsidRPr="00E47469" w:rsidRDefault="00700797">
      <w:pPr>
        <w:pStyle w:val="ConsPlusNormal"/>
        <w:jc w:val="both"/>
        <w:rPr>
          <w:rFonts w:ascii="Times New Roman" w:hAnsi="Times New Roman" w:cs="Times New Roman"/>
        </w:rPr>
      </w:pPr>
      <w:r w:rsidRPr="00E47469">
        <w:rPr>
          <w:rFonts w:ascii="Times New Roman" w:hAnsi="Times New Roman" w:cs="Times New Roman"/>
        </w:rPr>
        <w:t xml:space="preserve">(п. 3 в ред. </w:t>
      </w:r>
      <w:hyperlink r:id="rId10" w:history="1">
        <w:r w:rsidRPr="00E47469">
          <w:rPr>
            <w:rFonts w:ascii="Times New Roman" w:hAnsi="Times New Roman" w:cs="Times New Roman"/>
          </w:rPr>
          <w:t>постановления</w:t>
        </w:r>
      </w:hyperlink>
      <w:r w:rsidRPr="00E47469">
        <w:rPr>
          <w:rFonts w:ascii="Times New Roman" w:hAnsi="Times New Roman" w:cs="Times New Roman"/>
        </w:rPr>
        <w:t xml:space="preserve"> Правительства УР от 29.12.2017 N 591)</w:t>
      </w:r>
    </w:p>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jc w:val="right"/>
        <w:rPr>
          <w:rFonts w:ascii="Times New Roman" w:hAnsi="Times New Roman" w:cs="Times New Roman"/>
        </w:rPr>
      </w:pPr>
      <w:proofErr w:type="gramStart"/>
      <w:r w:rsidRPr="00E47469">
        <w:rPr>
          <w:rFonts w:ascii="Times New Roman" w:hAnsi="Times New Roman" w:cs="Times New Roman"/>
        </w:rPr>
        <w:t>Исполняющий</w:t>
      </w:r>
      <w:proofErr w:type="gramEnd"/>
      <w:r w:rsidRPr="00E47469">
        <w:rPr>
          <w:rFonts w:ascii="Times New Roman" w:hAnsi="Times New Roman" w:cs="Times New Roman"/>
        </w:rPr>
        <w:t xml:space="preserve"> обязанности</w:t>
      </w:r>
    </w:p>
    <w:p w:rsidR="00700797" w:rsidRPr="00E47469" w:rsidRDefault="00700797">
      <w:pPr>
        <w:pStyle w:val="ConsPlusNormal"/>
        <w:jc w:val="right"/>
        <w:rPr>
          <w:rFonts w:ascii="Times New Roman" w:hAnsi="Times New Roman" w:cs="Times New Roman"/>
        </w:rPr>
      </w:pPr>
      <w:r w:rsidRPr="00E47469">
        <w:rPr>
          <w:rFonts w:ascii="Times New Roman" w:hAnsi="Times New Roman" w:cs="Times New Roman"/>
        </w:rPr>
        <w:t>Председателя Правительства</w:t>
      </w:r>
    </w:p>
    <w:p w:rsidR="00700797" w:rsidRPr="00E47469" w:rsidRDefault="00700797">
      <w:pPr>
        <w:pStyle w:val="ConsPlusNormal"/>
        <w:jc w:val="right"/>
        <w:rPr>
          <w:rFonts w:ascii="Times New Roman" w:hAnsi="Times New Roman" w:cs="Times New Roman"/>
        </w:rPr>
      </w:pPr>
      <w:r w:rsidRPr="00E47469">
        <w:rPr>
          <w:rFonts w:ascii="Times New Roman" w:hAnsi="Times New Roman" w:cs="Times New Roman"/>
        </w:rPr>
        <w:t>Удмуртской Республики</w:t>
      </w:r>
    </w:p>
    <w:p w:rsidR="00700797" w:rsidRPr="00E47469" w:rsidRDefault="00700797">
      <w:pPr>
        <w:pStyle w:val="ConsPlusNormal"/>
        <w:jc w:val="right"/>
        <w:rPr>
          <w:rFonts w:ascii="Times New Roman" w:hAnsi="Times New Roman" w:cs="Times New Roman"/>
        </w:rPr>
      </w:pPr>
      <w:r w:rsidRPr="00E47469">
        <w:rPr>
          <w:rFonts w:ascii="Times New Roman" w:hAnsi="Times New Roman" w:cs="Times New Roman"/>
        </w:rPr>
        <w:t>В.А.САВЕЛЬЕВ</w:t>
      </w:r>
    </w:p>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jc w:val="both"/>
        <w:rPr>
          <w:rFonts w:ascii="Times New Roman" w:hAnsi="Times New Roman" w:cs="Times New Roman"/>
        </w:rPr>
      </w:pPr>
    </w:p>
    <w:p w:rsidR="00726632" w:rsidRPr="00E47469" w:rsidRDefault="00726632">
      <w:pPr>
        <w:pStyle w:val="ConsPlusNormal"/>
        <w:jc w:val="both"/>
        <w:rPr>
          <w:rFonts w:ascii="Times New Roman" w:hAnsi="Times New Roman" w:cs="Times New Roman"/>
        </w:rPr>
      </w:pPr>
    </w:p>
    <w:p w:rsidR="00726632" w:rsidRPr="00E47469" w:rsidRDefault="00726632">
      <w:pPr>
        <w:pStyle w:val="ConsPlusNormal"/>
        <w:jc w:val="both"/>
        <w:rPr>
          <w:rFonts w:ascii="Times New Roman" w:hAnsi="Times New Roman" w:cs="Times New Roman"/>
        </w:rPr>
      </w:pPr>
    </w:p>
    <w:p w:rsidR="00726632" w:rsidRDefault="00726632">
      <w:pPr>
        <w:pStyle w:val="ConsPlusNormal"/>
        <w:jc w:val="both"/>
        <w:rPr>
          <w:rFonts w:ascii="Times New Roman" w:hAnsi="Times New Roman" w:cs="Times New Roman"/>
        </w:rPr>
      </w:pPr>
    </w:p>
    <w:p w:rsidR="00E47469" w:rsidRDefault="00E47469">
      <w:pPr>
        <w:pStyle w:val="ConsPlusNormal"/>
        <w:jc w:val="both"/>
        <w:rPr>
          <w:rFonts w:ascii="Times New Roman" w:hAnsi="Times New Roman" w:cs="Times New Roman"/>
        </w:rPr>
      </w:pPr>
    </w:p>
    <w:p w:rsidR="00E47469" w:rsidRDefault="00E47469">
      <w:pPr>
        <w:pStyle w:val="ConsPlusNormal"/>
        <w:jc w:val="both"/>
        <w:rPr>
          <w:rFonts w:ascii="Times New Roman" w:hAnsi="Times New Roman" w:cs="Times New Roman"/>
        </w:rPr>
      </w:pPr>
    </w:p>
    <w:p w:rsidR="00E47469" w:rsidRPr="00E47469" w:rsidRDefault="00E47469">
      <w:pPr>
        <w:pStyle w:val="ConsPlusNormal"/>
        <w:jc w:val="both"/>
        <w:rPr>
          <w:rFonts w:ascii="Times New Roman" w:hAnsi="Times New Roman" w:cs="Times New Roman"/>
        </w:rPr>
      </w:pPr>
    </w:p>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jc w:val="right"/>
        <w:outlineLvl w:val="0"/>
        <w:rPr>
          <w:rFonts w:ascii="Times New Roman" w:hAnsi="Times New Roman" w:cs="Times New Roman"/>
        </w:rPr>
      </w:pPr>
      <w:r w:rsidRPr="00E47469">
        <w:rPr>
          <w:rFonts w:ascii="Times New Roman" w:hAnsi="Times New Roman" w:cs="Times New Roman"/>
        </w:rPr>
        <w:lastRenderedPageBreak/>
        <w:t>Утвержден</w:t>
      </w:r>
    </w:p>
    <w:p w:rsidR="00700797" w:rsidRPr="00E47469" w:rsidRDefault="00700797">
      <w:pPr>
        <w:pStyle w:val="ConsPlusNormal"/>
        <w:jc w:val="right"/>
        <w:rPr>
          <w:rFonts w:ascii="Times New Roman" w:hAnsi="Times New Roman" w:cs="Times New Roman"/>
        </w:rPr>
      </w:pPr>
      <w:r w:rsidRPr="00E47469">
        <w:rPr>
          <w:rFonts w:ascii="Times New Roman" w:hAnsi="Times New Roman" w:cs="Times New Roman"/>
        </w:rPr>
        <w:t>постановлением</w:t>
      </w:r>
    </w:p>
    <w:p w:rsidR="00700797" w:rsidRPr="00E47469" w:rsidRDefault="00700797">
      <w:pPr>
        <w:pStyle w:val="ConsPlusNormal"/>
        <w:jc w:val="right"/>
        <w:rPr>
          <w:rFonts w:ascii="Times New Roman" w:hAnsi="Times New Roman" w:cs="Times New Roman"/>
        </w:rPr>
      </w:pPr>
      <w:r w:rsidRPr="00E47469">
        <w:rPr>
          <w:rFonts w:ascii="Times New Roman" w:hAnsi="Times New Roman" w:cs="Times New Roman"/>
        </w:rPr>
        <w:t>Правительства</w:t>
      </w:r>
    </w:p>
    <w:p w:rsidR="00700797" w:rsidRPr="00E47469" w:rsidRDefault="00700797">
      <w:pPr>
        <w:pStyle w:val="ConsPlusNormal"/>
        <w:jc w:val="right"/>
        <w:rPr>
          <w:rFonts w:ascii="Times New Roman" w:hAnsi="Times New Roman" w:cs="Times New Roman"/>
        </w:rPr>
      </w:pPr>
      <w:r w:rsidRPr="00E47469">
        <w:rPr>
          <w:rFonts w:ascii="Times New Roman" w:hAnsi="Times New Roman" w:cs="Times New Roman"/>
        </w:rPr>
        <w:t>Удмуртской Республики</w:t>
      </w:r>
    </w:p>
    <w:p w:rsidR="00700797" w:rsidRPr="00E47469" w:rsidRDefault="00700797">
      <w:pPr>
        <w:pStyle w:val="ConsPlusNormal"/>
        <w:jc w:val="right"/>
        <w:rPr>
          <w:rFonts w:ascii="Times New Roman" w:hAnsi="Times New Roman" w:cs="Times New Roman"/>
        </w:rPr>
      </w:pPr>
      <w:r w:rsidRPr="00E47469">
        <w:rPr>
          <w:rFonts w:ascii="Times New Roman" w:hAnsi="Times New Roman" w:cs="Times New Roman"/>
        </w:rPr>
        <w:t>от 13 июня 2017 г. N 255</w:t>
      </w:r>
    </w:p>
    <w:p w:rsidR="00700797" w:rsidRPr="00E47469" w:rsidRDefault="00700797">
      <w:pPr>
        <w:pStyle w:val="ConsPlusNormal"/>
        <w:jc w:val="both"/>
        <w:rPr>
          <w:rFonts w:ascii="Times New Roman" w:hAnsi="Times New Roman" w:cs="Times New Roman"/>
        </w:rPr>
      </w:pPr>
    </w:p>
    <w:p w:rsidR="00700797" w:rsidRPr="00E47469" w:rsidRDefault="00700797">
      <w:pPr>
        <w:pStyle w:val="ConsPlusTitle"/>
        <w:jc w:val="center"/>
        <w:rPr>
          <w:rFonts w:ascii="Times New Roman" w:hAnsi="Times New Roman" w:cs="Times New Roman"/>
        </w:rPr>
      </w:pPr>
      <w:bookmarkStart w:id="0" w:name="P41"/>
      <w:bookmarkEnd w:id="0"/>
      <w:r w:rsidRPr="00E47469">
        <w:rPr>
          <w:rFonts w:ascii="Times New Roman" w:hAnsi="Times New Roman" w:cs="Times New Roman"/>
        </w:rPr>
        <w:t>ПОРЯДОК</w:t>
      </w:r>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КАЗНАЧЕЙСКОГО СОПРОВОЖДЕНИЯ ГОСУДАРСТВЕННЫХ КОНТРАКТОВ,</w:t>
      </w:r>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КОНТРАКТОВ (ДОГОВОРОВ), А ТАКЖЕ КОНТРАКТОВ, ДОГОВОРОВ,</w:t>
      </w:r>
    </w:p>
    <w:p w:rsidR="00700797" w:rsidRPr="00E47469" w:rsidRDefault="00700797">
      <w:pPr>
        <w:pStyle w:val="ConsPlusTitle"/>
        <w:jc w:val="center"/>
        <w:rPr>
          <w:rFonts w:ascii="Times New Roman" w:hAnsi="Times New Roman" w:cs="Times New Roman"/>
        </w:rPr>
      </w:pPr>
      <w:r w:rsidRPr="00E47469">
        <w:rPr>
          <w:rFonts w:ascii="Times New Roman" w:hAnsi="Times New Roman" w:cs="Times New Roman"/>
        </w:rPr>
        <w:t>СОГЛАШЕНИЙ, ЗАКЛЮЧЕННЫХ В РАМКАХ ИХ ИСПОЛНЕНИЯ</w:t>
      </w:r>
    </w:p>
    <w:p w:rsidR="00700797" w:rsidRPr="00E47469" w:rsidRDefault="0070079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0797" w:rsidRPr="00E47469">
        <w:trPr>
          <w:jc w:val="center"/>
        </w:trPr>
        <w:tc>
          <w:tcPr>
            <w:tcW w:w="9294" w:type="dxa"/>
            <w:tcBorders>
              <w:top w:val="nil"/>
              <w:left w:val="single" w:sz="24" w:space="0" w:color="CED3F1"/>
              <w:bottom w:val="nil"/>
              <w:right w:val="single" w:sz="24" w:space="0" w:color="F4F3F8"/>
            </w:tcBorders>
            <w:shd w:val="clear" w:color="auto" w:fill="F4F3F8"/>
          </w:tcPr>
          <w:p w:rsidR="00700797" w:rsidRPr="00E47469" w:rsidRDefault="00700797">
            <w:pPr>
              <w:pStyle w:val="ConsPlusNormal"/>
              <w:jc w:val="center"/>
              <w:rPr>
                <w:rFonts w:ascii="Times New Roman" w:hAnsi="Times New Roman" w:cs="Times New Roman"/>
              </w:rPr>
            </w:pPr>
            <w:r w:rsidRPr="00E47469">
              <w:rPr>
                <w:rFonts w:ascii="Times New Roman" w:hAnsi="Times New Roman" w:cs="Times New Roman"/>
              </w:rPr>
              <w:t>Список изменяющих документов</w:t>
            </w:r>
          </w:p>
          <w:p w:rsidR="00700797" w:rsidRPr="00E47469" w:rsidRDefault="00700797">
            <w:pPr>
              <w:pStyle w:val="ConsPlusNormal"/>
              <w:jc w:val="center"/>
              <w:rPr>
                <w:rFonts w:ascii="Times New Roman" w:hAnsi="Times New Roman" w:cs="Times New Roman"/>
              </w:rPr>
            </w:pPr>
            <w:proofErr w:type="gramStart"/>
            <w:r w:rsidRPr="00E47469">
              <w:rPr>
                <w:rFonts w:ascii="Times New Roman" w:hAnsi="Times New Roman" w:cs="Times New Roman"/>
              </w:rPr>
              <w:t xml:space="preserve">(в ред. постановлений Правительства УР от 23.08.2017 </w:t>
            </w:r>
            <w:hyperlink r:id="rId11" w:history="1">
              <w:r w:rsidRPr="00E47469">
                <w:rPr>
                  <w:rFonts w:ascii="Times New Roman" w:hAnsi="Times New Roman" w:cs="Times New Roman"/>
                </w:rPr>
                <w:t>N 356</w:t>
              </w:r>
            </w:hyperlink>
            <w:r w:rsidRPr="00E47469">
              <w:rPr>
                <w:rFonts w:ascii="Times New Roman" w:hAnsi="Times New Roman" w:cs="Times New Roman"/>
              </w:rPr>
              <w:t>,</w:t>
            </w:r>
            <w:proofErr w:type="gramEnd"/>
          </w:p>
          <w:p w:rsidR="00700797" w:rsidRPr="00E47469" w:rsidRDefault="00700797">
            <w:pPr>
              <w:pStyle w:val="ConsPlusNormal"/>
              <w:jc w:val="center"/>
              <w:rPr>
                <w:rFonts w:ascii="Times New Roman" w:hAnsi="Times New Roman" w:cs="Times New Roman"/>
              </w:rPr>
            </w:pPr>
            <w:r w:rsidRPr="00E47469">
              <w:rPr>
                <w:rFonts w:ascii="Times New Roman" w:hAnsi="Times New Roman" w:cs="Times New Roman"/>
              </w:rPr>
              <w:t xml:space="preserve">от 29.12.2017 </w:t>
            </w:r>
            <w:hyperlink r:id="rId12" w:history="1">
              <w:r w:rsidRPr="00E47469">
                <w:rPr>
                  <w:rFonts w:ascii="Times New Roman" w:hAnsi="Times New Roman" w:cs="Times New Roman"/>
                </w:rPr>
                <w:t>N 591</w:t>
              </w:r>
            </w:hyperlink>
            <w:r w:rsidRPr="00E47469">
              <w:rPr>
                <w:rFonts w:ascii="Times New Roman" w:hAnsi="Times New Roman" w:cs="Times New Roman"/>
              </w:rPr>
              <w:t>)</w:t>
            </w:r>
          </w:p>
        </w:tc>
      </w:tr>
    </w:tbl>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ind w:firstLine="540"/>
        <w:jc w:val="both"/>
        <w:rPr>
          <w:rFonts w:ascii="Times New Roman" w:hAnsi="Times New Roman" w:cs="Times New Roman"/>
        </w:rPr>
      </w:pPr>
      <w:r w:rsidRPr="00E47469">
        <w:rPr>
          <w:rFonts w:ascii="Times New Roman" w:hAnsi="Times New Roman" w:cs="Times New Roman"/>
        </w:rPr>
        <w:t xml:space="preserve">1. </w:t>
      </w:r>
      <w:proofErr w:type="gramStart"/>
      <w:r w:rsidRPr="00E47469">
        <w:rPr>
          <w:rFonts w:ascii="Times New Roman" w:hAnsi="Times New Roman" w:cs="Times New Roman"/>
        </w:rPr>
        <w:t>Настоящий Порядок устанавливает правила казначейского сопровождения государственных контрактов, контрактов (договоров), заключаемых государственными учреждениями Удмуртской Республики (далее - государственные контракты (контракты, договоры), а также контрактов, договоров, соглашений, заключенных в рамках исполнения государственных контрактов (контрактов, договоров).</w:t>
      </w:r>
      <w:proofErr w:type="gramEnd"/>
    </w:p>
    <w:p w:rsidR="00700797" w:rsidRPr="00E47469" w:rsidRDefault="00700797">
      <w:pPr>
        <w:pStyle w:val="ConsPlusNormal"/>
        <w:jc w:val="both"/>
        <w:rPr>
          <w:rFonts w:ascii="Times New Roman" w:hAnsi="Times New Roman" w:cs="Times New Roman"/>
        </w:rPr>
      </w:pPr>
      <w:r w:rsidRPr="00E47469">
        <w:rPr>
          <w:rFonts w:ascii="Times New Roman" w:hAnsi="Times New Roman" w:cs="Times New Roman"/>
        </w:rPr>
        <w:t>(</w:t>
      </w:r>
      <w:proofErr w:type="gramStart"/>
      <w:r w:rsidRPr="00E47469">
        <w:rPr>
          <w:rFonts w:ascii="Times New Roman" w:hAnsi="Times New Roman" w:cs="Times New Roman"/>
        </w:rPr>
        <w:t>п</w:t>
      </w:r>
      <w:proofErr w:type="gramEnd"/>
      <w:r w:rsidRPr="00E47469">
        <w:rPr>
          <w:rFonts w:ascii="Times New Roman" w:hAnsi="Times New Roman" w:cs="Times New Roman"/>
        </w:rPr>
        <w:t xml:space="preserve">. 1 в ред. </w:t>
      </w:r>
      <w:hyperlink r:id="rId13" w:history="1">
        <w:r w:rsidRPr="00E47469">
          <w:rPr>
            <w:rFonts w:ascii="Times New Roman" w:hAnsi="Times New Roman" w:cs="Times New Roman"/>
          </w:rPr>
          <w:t>постановления</w:t>
        </w:r>
      </w:hyperlink>
      <w:r w:rsidRPr="00E47469">
        <w:rPr>
          <w:rFonts w:ascii="Times New Roman" w:hAnsi="Times New Roman" w:cs="Times New Roman"/>
        </w:rPr>
        <w:t xml:space="preserve"> Правительства УР от 29.12.2017 N 591)</w:t>
      </w:r>
    </w:p>
    <w:p w:rsidR="00700797" w:rsidRPr="00E47469" w:rsidRDefault="00700797">
      <w:pPr>
        <w:pStyle w:val="ConsPlusNormal"/>
        <w:spacing w:before="220"/>
        <w:ind w:firstLine="540"/>
        <w:jc w:val="both"/>
        <w:rPr>
          <w:rFonts w:ascii="Times New Roman" w:hAnsi="Times New Roman" w:cs="Times New Roman"/>
        </w:rPr>
      </w:pPr>
      <w:bookmarkStart w:id="1" w:name="P51"/>
      <w:bookmarkEnd w:id="1"/>
      <w:r w:rsidRPr="00E47469">
        <w:rPr>
          <w:rFonts w:ascii="Times New Roman" w:hAnsi="Times New Roman" w:cs="Times New Roman"/>
        </w:rPr>
        <w:t>2. Казначейское сопровождение осуществляется в отношении:</w:t>
      </w:r>
    </w:p>
    <w:p w:rsidR="00700797" w:rsidRPr="00E47469" w:rsidRDefault="00700797">
      <w:pPr>
        <w:pStyle w:val="ConsPlusNormal"/>
        <w:spacing w:before="220"/>
        <w:ind w:firstLine="540"/>
        <w:jc w:val="both"/>
        <w:rPr>
          <w:rFonts w:ascii="Times New Roman" w:hAnsi="Times New Roman" w:cs="Times New Roman"/>
        </w:rPr>
      </w:pPr>
      <w:bookmarkStart w:id="2" w:name="P52"/>
      <w:bookmarkEnd w:id="2"/>
      <w:proofErr w:type="gramStart"/>
      <w:r w:rsidRPr="00E47469">
        <w:rPr>
          <w:rFonts w:ascii="Times New Roman" w:hAnsi="Times New Roman" w:cs="Times New Roman"/>
        </w:rPr>
        <w:t>1) государственных контрактов (контрактов, договоров) о поставке товаров, выполнении работ, оказании услуг (за исключением государственных контрактов (контрактов, договоров),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заключаемых по результатам определения поставщика (подрядчика, исполнителя) с начальной (максимальной) ценой контракта более 1,0 млн. рублей и предусматривающих</w:t>
      </w:r>
      <w:proofErr w:type="gramEnd"/>
      <w:r w:rsidRPr="00E47469">
        <w:rPr>
          <w:rFonts w:ascii="Times New Roman" w:hAnsi="Times New Roman" w:cs="Times New Roman"/>
        </w:rPr>
        <w:t xml:space="preserve"> авансовые платежи;</w:t>
      </w:r>
    </w:p>
    <w:p w:rsidR="00700797" w:rsidRPr="00E47469" w:rsidRDefault="00700797">
      <w:pPr>
        <w:pStyle w:val="ConsPlusNormal"/>
        <w:spacing w:before="220"/>
        <w:ind w:firstLine="540"/>
        <w:jc w:val="both"/>
        <w:rPr>
          <w:rFonts w:ascii="Times New Roman" w:hAnsi="Times New Roman" w:cs="Times New Roman"/>
        </w:rPr>
      </w:pPr>
      <w:bookmarkStart w:id="3" w:name="P53"/>
      <w:bookmarkEnd w:id="3"/>
      <w:proofErr w:type="gramStart"/>
      <w:r w:rsidRPr="00E47469">
        <w:rPr>
          <w:rFonts w:ascii="Times New Roman" w:hAnsi="Times New Roman" w:cs="Times New Roman"/>
        </w:rPr>
        <w:t xml:space="preserve">2) контрактов, договоров, соглашений о поставке товаров, выполнении работ, оказании услуг, заключенных исполнителями (соисполнителями) в рамках исполнения государственных контрактов (контрактов, договоров), указанных в </w:t>
      </w:r>
      <w:hyperlink w:anchor="P52" w:history="1">
        <w:r w:rsidRPr="00E47469">
          <w:rPr>
            <w:rFonts w:ascii="Times New Roman" w:hAnsi="Times New Roman" w:cs="Times New Roman"/>
          </w:rPr>
          <w:t>подпункте 1</w:t>
        </w:r>
      </w:hyperlink>
      <w:r w:rsidRPr="00E47469">
        <w:rPr>
          <w:rFonts w:ascii="Times New Roman" w:hAnsi="Times New Roman" w:cs="Times New Roman"/>
        </w:rPr>
        <w:t xml:space="preserve"> настоящего пункта, и предусматривающих авансовые платежи;</w:t>
      </w:r>
      <w:proofErr w:type="gramEnd"/>
    </w:p>
    <w:p w:rsidR="00700797" w:rsidRPr="00E47469" w:rsidRDefault="00700797">
      <w:pPr>
        <w:pStyle w:val="ConsPlusNormal"/>
        <w:spacing w:before="220"/>
        <w:ind w:firstLine="540"/>
        <w:jc w:val="both"/>
        <w:rPr>
          <w:rFonts w:ascii="Times New Roman" w:hAnsi="Times New Roman" w:cs="Times New Roman"/>
        </w:rPr>
      </w:pPr>
      <w:proofErr w:type="gramStart"/>
      <w:r w:rsidRPr="00E47469">
        <w:rPr>
          <w:rFonts w:ascii="Times New Roman" w:hAnsi="Times New Roman" w:cs="Times New Roman"/>
        </w:rPr>
        <w:t>3) государственных контрактов (контрактов, договоров), заключаемых по результатам определения поставщика (подрядчика, исполнителя) с начальной (максимальной) ценой контракта более 1,0 млн. рублей, не предусматривающих авансовые платежи;</w:t>
      </w:r>
      <w:proofErr w:type="gramEnd"/>
    </w:p>
    <w:p w:rsidR="00700797" w:rsidRPr="00E47469" w:rsidRDefault="00700797">
      <w:pPr>
        <w:pStyle w:val="ConsPlusNormal"/>
        <w:spacing w:before="220"/>
        <w:ind w:firstLine="540"/>
        <w:jc w:val="both"/>
        <w:rPr>
          <w:rFonts w:ascii="Times New Roman" w:hAnsi="Times New Roman" w:cs="Times New Roman"/>
        </w:rPr>
      </w:pPr>
      <w:bookmarkStart w:id="4" w:name="P55"/>
      <w:bookmarkEnd w:id="4"/>
      <w:r w:rsidRPr="00E47469">
        <w:rPr>
          <w:rFonts w:ascii="Times New Roman" w:hAnsi="Times New Roman" w:cs="Times New Roman"/>
        </w:rPr>
        <w:t>4) государственных контрактов (контрактов, договоров), заключаемых с единственным поставщиком (подрядчиком, исполнителем) с ценой контракта на сумму более 1,0 млн. рублей, в том числе предусматривающих авансовые платежи.</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3. </w:t>
      </w:r>
      <w:proofErr w:type="gramStart"/>
      <w:r w:rsidRPr="00E47469">
        <w:rPr>
          <w:rFonts w:ascii="Times New Roman" w:hAnsi="Times New Roman" w:cs="Times New Roman"/>
        </w:rPr>
        <w:t xml:space="preserve">Казначейское сопровождение государственных контрактов, контрактов, договоров, соглашений, указанных в </w:t>
      </w:r>
      <w:hyperlink w:anchor="P52" w:history="1">
        <w:r w:rsidRPr="00E47469">
          <w:rPr>
            <w:rFonts w:ascii="Times New Roman" w:hAnsi="Times New Roman" w:cs="Times New Roman"/>
          </w:rPr>
          <w:t>подпунктах 1</w:t>
        </w:r>
      </w:hyperlink>
      <w:r w:rsidRPr="00E47469">
        <w:rPr>
          <w:rFonts w:ascii="Times New Roman" w:hAnsi="Times New Roman" w:cs="Times New Roman"/>
        </w:rPr>
        <w:t xml:space="preserve">, </w:t>
      </w:r>
      <w:hyperlink w:anchor="P53" w:history="1">
        <w:r w:rsidRPr="00E47469">
          <w:rPr>
            <w:rFonts w:ascii="Times New Roman" w:hAnsi="Times New Roman" w:cs="Times New Roman"/>
          </w:rPr>
          <w:t>2 пункта 2</w:t>
        </w:r>
      </w:hyperlink>
      <w:r w:rsidRPr="00E47469">
        <w:rPr>
          <w:rFonts w:ascii="Times New Roman" w:hAnsi="Times New Roman" w:cs="Times New Roman"/>
        </w:rPr>
        <w:t xml:space="preserve"> настоящего Порядка, осуществляется путем перечисления средств, являющихся источником финансового обеспечения указанных государственных контрактов, контрактов, договоров, соглашений, на отдельный счет для учета средств иных юридических лиц, открытый Министерству финансов Удмуртской Республики (далее - Минфин УР) в Отделении - Национальном банке по Удмуртской Республике Волго-Вятского главного управления Центрального Банка Российской</w:t>
      </w:r>
      <w:proofErr w:type="gramEnd"/>
      <w:r w:rsidRPr="00E47469">
        <w:rPr>
          <w:rFonts w:ascii="Times New Roman" w:hAnsi="Times New Roman" w:cs="Times New Roman"/>
        </w:rPr>
        <w:t xml:space="preserve"> Федерации.</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4. </w:t>
      </w:r>
      <w:proofErr w:type="gramStart"/>
      <w:r w:rsidRPr="00E47469">
        <w:rPr>
          <w:rFonts w:ascii="Times New Roman" w:hAnsi="Times New Roman" w:cs="Times New Roman"/>
        </w:rPr>
        <w:t xml:space="preserve">Операции по зачислению и списанию средств в рамках государственных контрактов, контрактов, договоров, соглашений, указанных в </w:t>
      </w:r>
      <w:hyperlink w:anchor="P52" w:history="1">
        <w:r w:rsidRPr="00E47469">
          <w:rPr>
            <w:rFonts w:ascii="Times New Roman" w:hAnsi="Times New Roman" w:cs="Times New Roman"/>
          </w:rPr>
          <w:t>подпунктах 1</w:t>
        </w:r>
      </w:hyperlink>
      <w:r w:rsidRPr="00E47469">
        <w:rPr>
          <w:rFonts w:ascii="Times New Roman" w:hAnsi="Times New Roman" w:cs="Times New Roman"/>
        </w:rPr>
        <w:t xml:space="preserve">, </w:t>
      </w:r>
      <w:hyperlink w:anchor="P53" w:history="1">
        <w:r w:rsidRPr="00E47469">
          <w:rPr>
            <w:rFonts w:ascii="Times New Roman" w:hAnsi="Times New Roman" w:cs="Times New Roman"/>
          </w:rPr>
          <w:t>2 пункта 2</w:t>
        </w:r>
      </w:hyperlink>
      <w:r w:rsidRPr="00E47469">
        <w:rPr>
          <w:rFonts w:ascii="Times New Roman" w:hAnsi="Times New Roman" w:cs="Times New Roman"/>
        </w:rPr>
        <w:t xml:space="preserve"> настоящего Порядка, отражаются на лицевых счетах, открываемых юридическим лицам и (или) индивидуальным предпринимателям в Минфине УР (далее также - лицевые счета </w:t>
      </w:r>
      <w:proofErr w:type="spellStart"/>
      <w:r w:rsidRPr="00E47469">
        <w:rPr>
          <w:rFonts w:ascii="Times New Roman" w:hAnsi="Times New Roman" w:cs="Times New Roman"/>
        </w:rPr>
        <w:t>неучастника</w:t>
      </w:r>
      <w:proofErr w:type="spellEnd"/>
      <w:r w:rsidRPr="00E47469">
        <w:rPr>
          <w:rFonts w:ascii="Times New Roman" w:hAnsi="Times New Roman" w:cs="Times New Roman"/>
        </w:rPr>
        <w:t xml:space="preserve"> бюджетного </w:t>
      </w:r>
      <w:r w:rsidRPr="00E47469">
        <w:rPr>
          <w:rFonts w:ascii="Times New Roman" w:hAnsi="Times New Roman" w:cs="Times New Roman"/>
        </w:rPr>
        <w:lastRenderedPageBreak/>
        <w:t>процесса) на основании заключенных государственных контрактов, контрактов, договоров, соглашений.</w:t>
      </w:r>
      <w:proofErr w:type="gramEnd"/>
    </w:p>
    <w:p w:rsidR="00700797" w:rsidRPr="00E47469" w:rsidRDefault="00700797">
      <w:pPr>
        <w:pStyle w:val="ConsPlusNormal"/>
        <w:spacing w:before="220"/>
        <w:ind w:firstLine="540"/>
        <w:jc w:val="both"/>
        <w:rPr>
          <w:rFonts w:ascii="Times New Roman" w:hAnsi="Times New Roman" w:cs="Times New Roman"/>
        </w:rPr>
      </w:pPr>
      <w:bookmarkStart w:id="5" w:name="P58"/>
      <w:bookmarkEnd w:id="5"/>
      <w:r w:rsidRPr="00E47469">
        <w:rPr>
          <w:rFonts w:ascii="Times New Roman" w:hAnsi="Times New Roman" w:cs="Times New Roman"/>
        </w:rPr>
        <w:t xml:space="preserve">5. Операции по списанию средств, отраженных на лицевых счетах </w:t>
      </w:r>
      <w:proofErr w:type="spellStart"/>
      <w:r w:rsidRPr="00E47469">
        <w:rPr>
          <w:rFonts w:ascii="Times New Roman" w:hAnsi="Times New Roman" w:cs="Times New Roman"/>
        </w:rPr>
        <w:t>неучастника</w:t>
      </w:r>
      <w:proofErr w:type="spellEnd"/>
      <w:r w:rsidRPr="00E47469">
        <w:rPr>
          <w:rFonts w:ascii="Times New Roman" w:hAnsi="Times New Roman" w:cs="Times New Roman"/>
        </w:rPr>
        <w:t xml:space="preserve"> бюджетного процесса, осуществляются в соответствии с установленным Минфином УР порядком санкционирования расходов юридических лиц, источником финансового обеспечения которых являются средства, предоставленные из бюджета Удмуртской Республики.</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6. </w:t>
      </w:r>
      <w:proofErr w:type="gramStart"/>
      <w:r w:rsidRPr="00E47469">
        <w:rPr>
          <w:rFonts w:ascii="Times New Roman" w:hAnsi="Times New Roman" w:cs="Times New Roman"/>
        </w:rPr>
        <w:t xml:space="preserve">При казначейском сопровождении в проекты государственных контрактов (контрактов, договоров), указанных в </w:t>
      </w:r>
      <w:hyperlink w:anchor="P52" w:history="1">
        <w:r w:rsidRPr="00E47469">
          <w:rPr>
            <w:rFonts w:ascii="Times New Roman" w:hAnsi="Times New Roman" w:cs="Times New Roman"/>
          </w:rPr>
          <w:t>подпунктах 1</w:t>
        </w:r>
      </w:hyperlink>
      <w:r w:rsidRPr="00E47469">
        <w:rPr>
          <w:rFonts w:ascii="Times New Roman" w:hAnsi="Times New Roman" w:cs="Times New Roman"/>
        </w:rPr>
        <w:t xml:space="preserve">, </w:t>
      </w:r>
      <w:hyperlink w:anchor="P53" w:history="1">
        <w:r w:rsidRPr="00E47469">
          <w:rPr>
            <w:rFonts w:ascii="Times New Roman" w:hAnsi="Times New Roman" w:cs="Times New Roman"/>
          </w:rPr>
          <w:t>2</w:t>
        </w:r>
      </w:hyperlink>
      <w:r w:rsidRPr="00E47469">
        <w:rPr>
          <w:rFonts w:ascii="Times New Roman" w:hAnsi="Times New Roman" w:cs="Times New Roman"/>
        </w:rPr>
        <w:t xml:space="preserve"> и </w:t>
      </w:r>
      <w:hyperlink w:anchor="P55" w:history="1">
        <w:r w:rsidRPr="00E47469">
          <w:rPr>
            <w:rFonts w:ascii="Times New Roman" w:hAnsi="Times New Roman" w:cs="Times New Roman"/>
          </w:rPr>
          <w:t>4</w:t>
        </w:r>
      </w:hyperlink>
      <w:r w:rsidRPr="00E47469">
        <w:rPr>
          <w:rFonts w:ascii="Times New Roman" w:hAnsi="Times New Roman" w:cs="Times New Roman"/>
        </w:rPr>
        <w:t xml:space="preserve"> (за исключением осуществления закупок товаров, работ или услуг, которые относятся к сфере деятельности субъектов естественных монополий, а также закупок у единственного поставщика (подрядчика, исполнителя), не предусматривающих авансовые платежи) пункта 2 настоящего Порядка, включаются следующие условия:</w:t>
      </w:r>
      <w:proofErr w:type="gramEnd"/>
    </w:p>
    <w:p w:rsidR="00700797" w:rsidRPr="00E47469" w:rsidRDefault="00700797">
      <w:pPr>
        <w:pStyle w:val="ConsPlusNormal"/>
        <w:jc w:val="both"/>
        <w:rPr>
          <w:rFonts w:ascii="Times New Roman" w:hAnsi="Times New Roman" w:cs="Times New Roman"/>
        </w:rPr>
      </w:pPr>
      <w:r w:rsidRPr="00E47469">
        <w:rPr>
          <w:rFonts w:ascii="Times New Roman" w:hAnsi="Times New Roman" w:cs="Times New Roman"/>
        </w:rPr>
        <w:t xml:space="preserve">(в ред. </w:t>
      </w:r>
      <w:hyperlink r:id="rId14" w:history="1">
        <w:r w:rsidRPr="00E47469">
          <w:rPr>
            <w:rFonts w:ascii="Times New Roman" w:hAnsi="Times New Roman" w:cs="Times New Roman"/>
          </w:rPr>
          <w:t>постановления</w:t>
        </w:r>
      </w:hyperlink>
      <w:r w:rsidRPr="00E47469">
        <w:rPr>
          <w:rFonts w:ascii="Times New Roman" w:hAnsi="Times New Roman" w:cs="Times New Roman"/>
        </w:rPr>
        <w:t xml:space="preserve"> Правительства УР от 23.08.2017 N 356)</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1) о запрете перечисления средств:</w:t>
      </w:r>
    </w:p>
    <w:p w:rsidR="00700797" w:rsidRPr="00E47469" w:rsidRDefault="00700797">
      <w:pPr>
        <w:pStyle w:val="ConsPlusNormal"/>
        <w:spacing w:before="220"/>
        <w:ind w:firstLine="540"/>
        <w:jc w:val="both"/>
        <w:rPr>
          <w:rFonts w:ascii="Times New Roman" w:hAnsi="Times New Roman" w:cs="Times New Roman"/>
        </w:rPr>
      </w:pPr>
      <w:proofErr w:type="gramStart"/>
      <w:r w:rsidRPr="00E47469">
        <w:rPr>
          <w:rFonts w:ascii="Times New Roman" w:hAnsi="Times New Roman" w:cs="Times New Roman"/>
        </w:rPr>
        <w:t>на счета, открытые юридическим лицом и (или) индивидуальным предпринимателем в кредитной организации (за исключением случаев оплаты обязательств юридического лица и (или) индивидуального предпринимателя в иностранной валюте в соответствии с валютным законодательством Российской Федерации, оплаты труда с учетом начислений и социальных выплат, иных выплат в пользу работников, авансовых платежей по контрактам, договорам на приобретение коммунальных услуг, услуг связи, подписки на печатные</w:t>
      </w:r>
      <w:proofErr w:type="gramEnd"/>
      <w:r w:rsidRPr="00E47469">
        <w:rPr>
          <w:rFonts w:ascii="Times New Roman" w:hAnsi="Times New Roman" w:cs="Times New Roman"/>
        </w:rPr>
        <w:t xml:space="preserve"> издания, аренды в целях обеспечения деятельности организации);</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в качестве взноса в уставный (складочный) капитал другой организации;</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в целях размещения средств на депозитах, а также в иных финансовых инструментах;</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2) об осуществлении операций, связанных с исполнением обязательств по государственным контрактам, контрактам, договорам, соглашениям, на лицевых счетах для учета операций </w:t>
      </w:r>
      <w:proofErr w:type="spellStart"/>
      <w:r w:rsidRPr="00E47469">
        <w:rPr>
          <w:rFonts w:ascii="Times New Roman" w:hAnsi="Times New Roman" w:cs="Times New Roman"/>
        </w:rPr>
        <w:t>неучастника</w:t>
      </w:r>
      <w:proofErr w:type="spellEnd"/>
      <w:r w:rsidRPr="00E47469">
        <w:rPr>
          <w:rFonts w:ascii="Times New Roman" w:hAnsi="Times New Roman" w:cs="Times New Roman"/>
        </w:rPr>
        <w:t xml:space="preserve"> бюджетного процесса;</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3) о представлении в Минфин УР документов, предусмотренных порядком, указанным в </w:t>
      </w:r>
      <w:hyperlink w:anchor="P58" w:history="1">
        <w:r w:rsidRPr="00E47469">
          <w:rPr>
            <w:rFonts w:ascii="Times New Roman" w:hAnsi="Times New Roman" w:cs="Times New Roman"/>
          </w:rPr>
          <w:t>пункте 5</w:t>
        </w:r>
      </w:hyperlink>
      <w:r w:rsidRPr="00E47469">
        <w:rPr>
          <w:rFonts w:ascii="Times New Roman" w:hAnsi="Times New Roman" w:cs="Times New Roman"/>
        </w:rPr>
        <w:t xml:space="preserve"> настоящего Порядка;</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4) о получении государственным заказчиком (заказчиком) сведений об исполнителях (соисполнителях), привлекаемых для исполнения государственных контрактов (контрактов, договоров) в рамках обязательств по государственному контракту (контракту, договору), для предоставления их в соответствии с </w:t>
      </w:r>
      <w:hyperlink w:anchor="P69" w:history="1">
        <w:r w:rsidRPr="00E47469">
          <w:rPr>
            <w:rFonts w:ascii="Times New Roman" w:hAnsi="Times New Roman" w:cs="Times New Roman"/>
          </w:rPr>
          <w:t>пунктом 7</w:t>
        </w:r>
      </w:hyperlink>
      <w:r w:rsidRPr="00E47469">
        <w:rPr>
          <w:rFonts w:ascii="Times New Roman" w:hAnsi="Times New Roman" w:cs="Times New Roman"/>
        </w:rPr>
        <w:t xml:space="preserve"> настоящего Порядка;</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5) об указании обязанности исполнителя (соисполнителя), заключающего в рамках исполнения государственного контракта (контракта, договора) контракты, договоры, соглашения, открытия лицевых счетов для учета операций </w:t>
      </w:r>
      <w:proofErr w:type="spellStart"/>
      <w:r w:rsidRPr="00E47469">
        <w:rPr>
          <w:rFonts w:ascii="Times New Roman" w:hAnsi="Times New Roman" w:cs="Times New Roman"/>
        </w:rPr>
        <w:t>неучастника</w:t>
      </w:r>
      <w:proofErr w:type="spellEnd"/>
      <w:r w:rsidRPr="00E47469">
        <w:rPr>
          <w:rFonts w:ascii="Times New Roman" w:hAnsi="Times New Roman" w:cs="Times New Roman"/>
        </w:rPr>
        <w:t xml:space="preserve"> бюджетного процесса в Минфине УР, если условиями таких контрактов, договоров, соглашений предусмотрены авансовые платежи.</w:t>
      </w:r>
    </w:p>
    <w:p w:rsidR="00700797" w:rsidRPr="00E47469" w:rsidRDefault="00700797">
      <w:pPr>
        <w:pStyle w:val="ConsPlusNormal"/>
        <w:spacing w:before="220"/>
        <w:ind w:firstLine="540"/>
        <w:jc w:val="both"/>
        <w:rPr>
          <w:rFonts w:ascii="Times New Roman" w:hAnsi="Times New Roman" w:cs="Times New Roman"/>
        </w:rPr>
      </w:pPr>
      <w:bookmarkStart w:id="6" w:name="P69"/>
      <w:bookmarkEnd w:id="6"/>
      <w:r w:rsidRPr="00E47469">
        <w:rPr>
          <w:rFonts w:ascii="Times New Roman" w:hAnsi="Times New Roman" w:cs="Times New Roman"/>
        </w:rPr>
        <w:t xml:space="preserve">7. Государственный заказчик (заказчик) представляет в Минфин УР сведения о привлекаемых в рамках исполнения обязательств по государственным контрактам (контрактам, договорам) исполнителях (соисполнителях) в соответствии с порядком, указанным в </w:t>
      </w:r>
      <w:hyperlink w:anchor="P58" w:history="1">
        <w:r w:rsidRPr="00E47469">
          <w:rPr>
            <w:rFonts w:ascii="Times New Roman" w:hAnsi="Times New Roman" w:cs="Times New Roman"/>
          </w:rPr>
          <w:t>пункте 5</w:t>
        </w:r>
      </w:hyperlink>
      <w:r w:rsidRPr="00E47469">
        <w:rPr>
          <w:rFonts w:ascii="Times New Roman" w:hAnsi="Times New Roman" w:cs="Times New Roman"/>
        </w:rPr>
        <w:t xml:space="preserve"> настоящего Порядка.</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8. Казначейское сопровождение государственных контрактов, контрактов, договоров, соглашений, указанных в </w:t>
      </w:r>
      <w:hyperlink w:anchor="P51" w:history="1">
        <w:r w:rsidRPr="00E47469">
          <w:rPr>
            <w:rFonts w:ascii="Times New Roman" w:hAnsi="Times New Roman" w:cs="Times New Roman"/>
          </w:rPr>
          <w:t>пункте 2</w:t>
        </w:r>
      </w:hyperlink>
      <w:r w:rsidRPr="00E47469">
        <w:rPr>
          <w:rFonts w:ascii="Times New Roman" w:hAnsi="Times New Roman" w:cs="Times New Roman"/>
        </w:rPr>
        <w:t xml:space="preserve"> настоящего Порядка, предусматривает проведение следующих экспертных мероприятий:</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1) при рассмотрении предварительной заявки государственного заказчика (заказчика) об осуществлении закупок при использовании конкурентных способов определения поставщика (подрядчика, исполнителя) проводится проверка обоснования закупки, соблюдения установленных правил нормирования в сфере закупок, обоснование начальной (максимальной) </w:t>
      </w:r>
      <w:r w:rsidRPr="00E47469">
        <w:rPr>
          <w:rFonts w:ascii="Times New Roman" w:hAnsi="Times New Roman" w:cs="Times New Roman"/>
        </w:rPr>
        <w:lastRenderedPageBreak/>
        <w:t>цены контракта;</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2) проверка фактов поставки товаров, выполнения работ, оказания услуг с использованием фото- и видеотехники;</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3) привлечение независимых экспертных организаций (экспертов);</w:t>
      </w:r>
    </w:p>
    <w:p w:rsidR="00700797" w:rsidRPr="00E47469" w:rsidRDefault="00700797">
      <w:pPr>
        <w:pStyle w:val="ConsPlusNormal"/>
        <w:spacing w:before="220"/>
        <w:ind w:firstLine="540"/>
        <w:jc w:val="both"/>
        <w:rPr>
          <w:rFonts w:ascii="Times New Roman" w:hAnsi="Times New Roman" w:cs="Times New Roman"/>
        </w:rPr>
      </w:pPr>
      <w:r w:rsidRPr="00E47469">
        <w:rPr>
          <w:rFonts w:ascii="Times New Roman" w:hAnsi="Times New Roman" w:cs="Times New Roman"/>
        </w:rPr>
        <w:t xml:space="preserve">4) проверка наличия проведенной в соответствии с положениями </w:t>
      </w:r>
      <w:hyperlink r:id="rId15" w:history="1">
        <w:r w:rsidRPr="00E47469">
          <w:rPr>
            <w:rFonts w:ascii="Times New Roman" w:hAnsi="Times New Roman" w:cs="Times New Roman"/>
          </w:rPr>
          <w:t>статьи 94</w:t>
        </w:r>
      </w:hyperlink>
      <w:r w:rsidRPr="00E47469">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экспертизы поставленного товара, результатов выполненной работы, оказанной услуги, а также отдельных этапов исполнения контракта.</w:t>
      </w:r>
    </w:p>
    <w:p w:rsidR="00700797" w:rsidRPr="00E47469" w:rsidRDefault="00700797">
      <w:pPr>
        <w:pStyle w:val="ConsPlusNormal"/>
        <w:jc w:val="both"/>
        <w:rPr>
          <w:rFonts w:ascii="Times New Roman" w:hAnsi="Times New Roman" w:cs="Times New Roman"/>
        </w:rPr>
      </w:pPr>
    </w:p>
    <w:p w:rsidR="00700797" w:rsidRPr="00E47469" w:rsidRDefault="00700797">
      <w:pPr>
        <w:pStyle w:val="ConsPlusNormal"/>
        <w:jc w:val="both"/>
        <w:rPr>
          <w:rFonts w:ascii="Times New Roman" w:hAnsi="Times New Roman" w:cs="Times New Roman"/>
        </w:rPr>
      </w:pPr>
    </w:p>
    <w:p w:rsidR="00700797" w:rsidRDefault="00700797">
      <w:pPr>
        <w:pStyle w:val="ConsPlusNormal"/>
        <w:pBdr>
          <w:top w:val="single" w:sz="6" w:space="0" w:color="auto"/>
        </w:pBdr>
        <w:spacing w:before="100" w:after="100"/>
        <w:jc w:val="both"/>
        <w:rPr>
          <w:sz w:val="2"/>
          <w:szCs w:val="2"/>
        </w:rPr>
      </w:pPr>
    </w:p>
    <w:p w:rsidR="00FE6C75" w:rsidRDefault="00FE6C75"/>
    <w:sectPr w:rsidR="00FE6C75" w:rsidSect="00E47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797"/>
    <w:rsid w:val="002B3193"/>
    <w:rsid w:val="00700797"/>
    <w:rsid w:val="00726632"/>
    <w:rsid w:val="00903598"/>
    <w:rsid w:val="009F0AB6"/>
    <w:rsid w:val="00E47469"/>
    <w:rsid w:val="00FE6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7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07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07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45DC87D48D5BAEA25E88094582CC5FD66FC6B9F5CE6EFD0B1BB7D10F5EC263288805233E8D628D97E7BE45h7K" TargetMode="External"/><Relationship Id="rId13" Type="http://schemas.openxmlformats.org/officeDocument/2006/relationships/hyperlink" Target="consultantplus://offline/ref=9445DC87D48D5BAEA25E88094582CC5FD66FC6B9F5CE6EFD0B1BB7D10F5EC263288805233E8D628D97E7BF45h2K" TargetMode="External"/><Relationship Id="rId3" Type="http://schemas.openxmlformats.org/officeDocument/2006/relationships/webSettings" Target="webSettings.xml"/><Relationship Id="rId7" Type="http://schemas.openxmlformats.org/officeDocument/2006/relationships/hyperlink" Target="consultantplus://offline/ref=9445DC87D48D5BAEA25E88094582CC5FD66FC6B9F5CE6EFD0B1BB7D10F5EC263288805233E8D628D97E7BE45h6K" TargetMode="External"/><Relationship Id="rId12" Type="http://schemas.openxmlformats.org/officeDocument/2006/relationships/hyperlink" Target="consultantplus://offline/ref=9445DC87D48D5BAEA25E88094582CC5FD66FC6B9F5CE6EFD0B1BB7D10F5EC263288805233E8D628D97E7BF45h2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445DC87D48D5BAEA25E88094582CC5FD66FC6B9F5C468FD051BB7D10F5EC263288805233E8D628D97E7BE45h8K" TargetMode="External"/><Relationship Id="rId11" Type="http://schemas.openxmlformats.org/officeDocument/2006/relationships/hyperlink" Target="consultantplus://offline/ref=9445DC87D48D5BAEA25E88094582CC5FD66FC6B9F5C260FA0B1BB7D10F5EC263288805233E8D628D97E7BE45h5K" TargetMode="External"/><Relationship Id="rId5" Type="http://schemas.openxmlformats.org/officeDocument/2006/relationships/hyperlink" Target="consultantplus://offline/ref=9445DC87D48D5BAEA25E88094582CC5FD66FC6B9F5CE6EFD0B1BB7D10F5EC263288805233E8D628D97E7BE45h5K" TargetMode="External"/><Relationship Id="rId15" Type="http://schemas.openxmlformats.org/officeDocument/2006/relationships/hyperlink" Target="consultantplus://offline/ref=9445DC87D48D5BAEA25E960453EE9257D76C9FB6F5CE63AE5044EC8C5857C8346FC75C617A81618449h7K" TargetMode="External"/><Relationship Id="rId10" Type="http://schemas.openxmlformats.org/officeDocument/2006/relationships/hyperlink" Target="consultantplus://offline/ref=9445DC87D48D5BAEA25E88094582CC5FD66FC6B9F5CE6EFD0B1BB7D10F5EC263288805233E8D628D97E7BE45h9K" TargetMode="External"/><Relationship Id="rId4" Type="http://schemas.openxmlformats.org/officeDocument/2006/relationships/hyperlink" Target="consultantplus://offline/ref=9445DC87D48D5BAEA25E88094582CC5FD66FC6B9F5C260FA0B1BB7D10F5EC263288805233E8D628D97E7BE45h5K" TargetMode="External"/><Relationship Id="rId9" Type="http://schemas.openxmlformats.org/officeDocument/2006/relationships/hyperlink" Target="consultantplus://offline/ref=9445DC87D48D5BAEA25E960453EE9257D76C9FB4F5C163AE5044EC8C5845h7K" TargetMode="External"/><Relationship Id="rId14" Type="http://schemas.openxmlformats.org/officeDocument/2006/relationships/hyperlink" Target="consultantplus://offline/ref=9445DC87D48D5BAEA25E88094582CC5FD66FC6B9F5C260FA0B1BB7D10F5EC263288805233E8D628D97E7BE45h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gallyamova</dc:creator>
  <cp:lastModifiedBy>artemova</cp:lastModifiedBy>
  <cp:revision>4</cp:revision>
  <cp:lastPrinted>2018-01-29T10:34:00Z</cp:lastPrinted>
  <dcterms:created xsi:type="dcterms:W3CDTF">2018-01-29T10:33:00Z</dcterms:created>
  <dcterms:modified xsi:type="dcterms:W3CDTF">2018-01-30T05:10:00Z</dcterms:modified>
</cp:coreProperties>
</file>